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7B5F" w14:textId="756CE669" w:rsidR="00781D57" w:rsidRDefault="00771A92" w:rsidP="00874659">
      <w:pPr>
        <w:spacing w:line="240" w:lineRule="auto"/>
        <w:jc w:val="right"/>
        <w:rPr>
          <w:rFonts w:ascii="Times New Roman" w:hAnsi="Times New Roman" w:cs="Times New Roman"/>
          <w:sz w:val="28"/>
          <w:szCs w:val="28"/>
          <w:lang w:val="uk-UA"/>
        </w:rPr>
      </w:pPr>
      <w:r w:rsidRPr="00771A92">
        <w:rPr>
          <w:rFonts w:ascii="Times New Roman" w:hAnsi="Times New Roman" w:cs="Times New Roman"/>
          <w:sz w:val="28"/>
          <w:szCs w:val="28"/>
          <w:lang w:val="uk-UA"/>
        </w:rPr>
        <w:t>Економі</w:t>
      </w:r>
      <w:r w:rsidR="00F75DCA">
        <w:rPr>
          <w:rFonts w:ascii="Times New Roman" w:hAnsi="Times New Roman" w:cs="Times New Roman"/>
          <w:sz w:val="28"/>
          <w:szCs w:val="28"/>
          <w:lang w:val="uk-UA"/>
        </w:rPr>
        <w:t>ка</w:t>
      </w:r>
    </w:p>
    <w:p w14:paraId="25AC7AC5" w14:textId="6B166E1D" w:rsidR="00F01807" w:rsidRPr="00F01807" w:rsidRDefault="00F01807" w:rsidP="00874659">
      <w:pPr>
        <w:spacing w:line="240" w:lineRule="auto"/>
        <w:rPr>
          <w:rFonts w:ascii="Times New Roman" w:hAnsi="Times New Roman" w:cs="Times New Roman"/>
          <w:sz w:val="28"/>
          <w:szCs w:val="28"/>
        </w:rPr>
      </w:pPr>
      <w:r w:rsidRPr="00F01807">
        <w:rPr>
          <w:rFonts w:ascii="Times New Roman" w:hAnsi="Times New Roman" w:cs="Times New Roman"/>
          <w:sz w:val="28"/>
          <w:szCs w:val="28"/>
        </w:rPr>
        <w:t xml:space="preserve">УДК 336.71 </w:t>
      </w:r>
    </w:p>
    <w:p w14:paraId="1CF5C282" w14:textId="2116D3FB" w:rsidR="00781D57" w:rsidRPr="00874659" w:rsidRDefault="00781D57" w:rsidP="00D40CC2">
      <w:pPr>
        <w:spacing w:after="0" w:line="360" w:lineRule="auto"/>
        <w:jc w:val="right"/>
        <w:rPr>
          <w:rFonts w:ascii="Times New Roman" w:hAnsi="Times New Roman" w:cs="Times New Roman"/>
          <w:b/>
          <w:bCs/>
          <w:iCs/>
          <w:sz w:val="28"/>
          <w:szCs w:val="28"/>
          <w:lang w:val="uk-UA"/>
        </w:rPr>
      </w:pPr>
      <w:proofErr w:type="spellStart"/>
      <w:r w:rsidRPr="00874659">
        <w:rPr>
          <w:rFonts w:ascii="Times New Roman" w:hAnsi="Times New Roman" w:cs="Times New Roman"/>
          <w:b/>
          <w:bCs/>
          <w:iCs/>
          <w:sz w:val="28"/>
          <w:szCs w:val="28"/>
          <w:lang w:val="uk-UA"/>
        </w:rPr>
        <w:t>Клек</w:t>
      </w:r>
      <w:proofErr w:type="spellEnd"/>
      <w:r w:rsidRPr="00874659">
        <w:rPr>
          <w:rFonts w:ascii="Times New Roman" w:hAnsi="Times New Roman" w:cs="Times New Roman"/>
          <w:b/>
          <w:bCs/>
          <w:iCs/>
          <w:sz w:val="28"/>
          <w:szCs w:val="28"/>
          <w:lang w:val="uk-UA"/>
        </w:rPr>
        <w:t xml:space="preserve"> Анатолій Романович</w:t>
      </w:r>
    </w:p>
    <w:p w14:paraId="4E25D764" w14:textId="77777777" w:rsidR="00781D57" w:rsidRPr="00874659" w:rsidRDefault="00781D57" w:rsidP="00D40CC2">
      <w:pPr>
        <w:spacing w:after="0" w:line="360" w:lineRule="auto"/>
        <w:jc w:val="right"/>
        <w:rPr>
          <w:rFonts w:ascii="Times New Roman" w:hAnsi="Times New Roman" w:cs="Times New Roman"/>
          <w:i/>
          <w:sz w:val="28"/>
          <w:szCs w:val="28"/>
          <w:lang w:val="uk-UA"/>
        </w:rPr>
      </w:pPr>
      <w:r w:rsidRPr="00874659">
        <w:rPr>
          <w:rFonts w:ascii="Times New Roman" w:hAnsi="Times New Roman" w:cs="Times New Roman"/>
          <w:i/>
          <w:sz w:val="28"/>
          <w:szCs w:val="28"/>
          <w:lang w:val="uk-UA"/>
        </w:rPr>
        <w:t xml:space="preserve">аспірант кафедри фінансів, грошового обігу і кредиту </w:t>
      </w:r>
    </w:p>
    <w:p w14:paraId="087A825A" w14:textId="48DFEF35" w:rsidR="00EA3D25" w:rsidRPr="00874659" w:rsidRDefault="00781D57" w:rsidP="00D40CC2">
      <w:pPr>
        <w:spacing w:after="0" w:line="360" w:lineRule="auto"/>
        <w:jc w:val="right"/>
        <w:rPr>
          <w:rFonts w:ascii="Times New Roman" w:hAnsi="Times New Roman" w:cs="Times New Roman"/>
          <w:i/>
          <w:sz w:val="28"/>
          <w:szCs w:val="28"/>
          <w:lang w:val="uk-UA"/>
        </w:rPr>
      </w:pPr>
      <w:r w:rsidRPr="00874659">
        <w:rPr>
          <w:rFonts w:ascii="Times New Roman" w:hAnsi="Times New Roman" w:cs="Times New Roman"/>
          <w:i/>
          <w:sz w:val="28"/>
          <w:szCs w:val="28"/>
          <w:lang w:val="uk-UA"/>
        </w:rPr>
        <w:t>Львівськ</w:t>
      </w:r>
      <w:r w:rsidR="00874659" w:rsidRPr="00874659">
        <w:rPr>
          <w:rFonts w:ascii="Times New Roman" w:hAnsi="Times New Roman" w:cs="Times New Roman"/>
          <w:i/>
          <w:sz w:val="28"/>
          <w:szCs w:val="28"/>
          <w:lang w:val="uk-UA"/>
        </w:rPr>
        <w:t>ого</w:t>
      </w:r>
      <w:r w:rsidRPr="00874659">
        <w:rPr>
          <w:rFonts w:ascii="Times New Roman" w:hAnsi="Times New Roman" w:cs="Times New Roman"/>
          <w:i/>
          <w:sz w:val="28"/>
          <w:szCs w:val="28"/>
          <w:lang w:val="uk-UA"/>
        </w:rPr>
        <w:t xml:space="preserve"> національн</w:t>
      </w:r>
      <w:r w:rsidR="00874659" w:rsidRPr="00874659">
        <w:rPr>
          <w:rFonts w:ascii="Times New Roman" w:hAnsi="Times New Roman" w:cs="Times New Roman"/>
          <w:i/>
          <w:sz w:val="28"/>
          <w:szCs w:val="28"/>
          <w:lang w:val="uk-UA"/>
        </w:rPr>
        <w:t>ого</w:t>
      </w:r>
      <w:r w:rsidRPr="00874659">
        <w:rPr>
          <w:rFonts w:ascii="Times New Roman" w:hAnsi="Times New Roman" w:cs="Times New Roman"/>
          <w:i/>
          <w:sz w:val="28"/>
          <w:szCs w:val="28"/>
          <w:lang w:val="uk-UA"/>
        </w:rPr>
        <w:t xml:space="preserve"> університет</w:t>
      </w:r>
      <w:r w:rsidR="00874659" w:rsidRPr="00874659">
        <w:rPr>
          <w:rFonts w:ascii="Times New Roman" w:hAnsi="Times New Roman" w:cs="Times New Roman"/>
          <w:i/>
          <w:sz w:val="28"/>
          <w:szCs w:val="28"/>
          <w:lang w:val="uk-UA"/>
        </w:rPr>
        <w:t>у</w:t>
      </w:r>
      <w:r w:rsidRPr="00874659">
        <w:rPr>
          <w:rFonts w:ascii="Times New Roman" w:hAnsi="Times New Roman" w:cs="Times New Roman"/>
          <w:i/>
          <w:sz w:val="28"/>
          <w:szCs w:val="28"/>
          <w:lang w:val="uk-UA"/>
        </w:rPr>
        <w:t xml:space="preserve"> імені Івана Франка</w:t>
      </w:r>
    </w:p>
    <w:p w14:paraId="70B296B4" w14:textId="6ADB3809" w:rsidR="00EA3D25" w:rsidRDefault="00874659" w:rsidP="00D40CC2">
      <w:pPr>
        <w:spacing w:after="0" w:line="360" w:lineRule="auto"/>
        <w:jc w:val="right"/>
        <w:rPr>
          <w:rFonts w:ascii="Times New Roman" w:hAnsi="Times New Roman" w:cs="Times New Roman"/>
          <w:b/>
          <w:bCs/>
          <w:iCs/>
          <w:sz w:val="28"/>
          <w:szCs w:val="28"/>
          <w:lang w:val="en-US"/>
        </w:rPr>
      </w:pPr>
      <w:proofErr w:type="spellStart"/>
      <w:r>
        <w:rPr>
          <w:rFonts w:ascii="Times New Roman" w:hAnsi="Times New Roman" w:cs="Times New Roman"/>
          <w:b/>
          <w:bCs/>
          <w:iCs/>
          <w:sz w:val="28"/>
          <w:szCs w:val="28"/>
          <w:lang w:val="en-US"/>
        </w:rPr>
        <w:t>Klek</w:t>
      </w:r>
      <w:proofErr w:type="spellEnd"/>
      <w:r>
        <w:rPr>
          <w:rFonts w:ascii="Times New Roman" w:hAnsi="Times New Roman" w:cs="Times New Roman"/>
          <w:b/>
          <w:bCs/>
          <w:iCs/>
          <w:sz w:val="28"/>
          <w:szCs w:val="28"/>
          <w:lang w:val="en-US"/>
        </w:rPr>
        <w:t xml:space="preserve"> </w:t>
      </w:r>
      <w:proofErr w:type="spellStart"/>
      <w:r w:rsidR="00EA3D25">
        <w:rPr>
          <w:rFonts w:ascii="Times New Roman" w:hAnsi="Times New Roman" w:cs="Times New Roman"/>
          <w:b/>
          <w:bCs/>
          <w:iCs/>
          <w:sz w:val="28"/>
          <w:szCs w:val="28"/>
          <w:lang w:val="en-US"/>
        </w:rPr>
        <w:t>Anatolii</w:t>
      </w:r>
      <w:proofErr w:type="spellEnd"/>
      <w:r w:rsidR="00EA3D25">
        <w:rPr>
          <w:rFonts w:ascii="Times New Roman" w:hAnsi="Times New Roman" w:cs="Times New Roman"/>
          <w:b/>
          <w:bCs/>
          <w:iCs/>
          <w:sz w:val="28"/>
          <w:szCs w:val="28"/>
          <w:lang w:val="en-US"/>
        </w:rPr>
        <w:t xml:space="preserve"> </w:t>
      </w:r>
    </w:p>
    <w:p w14:paraId="64DC4217" w14:textId="7AB070F8" w:rsidR="00EA3D25" w:rsidRPr="00874659" w:rsidRDefault="00EA3D25" w:rsidP="00D40CC2">
      <w:pPr>
        <w:spacing w:after="0" w:line="360" w:lineRule="auto"/>
        <w:jc w:val="right"/>
        <w:rPr>
          <w:rFonts w:ascii="Times New Roman" w:hAnsi="Times New Roman" w:cs="Times New Roman"/>
          <w:i/>
          <w:sz w:val="28"/>
          <w:szCs w:val="28"/>
          <w:lang w:val="en-US"/>
        </w:rPr>
      </w:pPr>
      <w:r w:rsidRPr="00EA3D25">
        <w:rPr>
          <w:rFonts w:ascii="Times New Roman" w:hAnsi="Times New Roman" w:cs="Times New Roman"/>
          <w:i/>
          <w:sz w:val="28"/>
          <w:szCs w:val="28"/>
          <w:lang w:val="en-US"/>
        </w:rPr>
        <w:t xml:space="preserve">Postgraduate </w:t>
      </w:r>
      <w:r w:rsidR="00874659" w:rsidRPr="00EA3D25">
        <w:rPr>
          <w:rFonts w:ascii="Times New Roman" w:hAnsi="Times New Roman" w:cs="Times New Roman"/>
          <w:i/>
          <w:sz w:val="28"/>
          <w:szCs w:val="28"/>
          <w:lang w:val="en-US"/>
        </w:rPr>
        <w:t>Student</w:t>
      </w:r>
      <w:r w:rsidR="00874659">
        <w:rPr>
          <w:rFonts w:ascii="Times New Roman" w:hAnsi="Times New Roman" w:cs="Times New Roman"/>
          <w:i/>
          <w:sz w:val="28"/>
          <w:szCs w:val="28"/>
          <w:lang w:val="uk-UA"/>
        </w:rPr>
        <w:t xml:space="preserve"> </w:t>
      </w:r>
      <w:r w:rsidR="00874659">
        <w:rPr>
          <w:rFonts w:ascii="Times New Roman" w:hAnsi="Times New Roman" w:cs="Times New Roman"/>
          <w:i/>
          <w:sz w:val="28"/>
          <w:szCs w:val="28"/>
          <w:lang w:val="en-US"/>
        </w:rPr>
        <w:t>of the</w:t>
      </w:r>
    </w:p>
    <w:p w14:paraId="058C699D" w14:textId="568B35DC" w:rsidR="00EA3D25" w:rsidRPr="00EA3D25" w:rsidRDefault="00EA3D25" w:rsidP="00D40CC2">
      <w:pPr>
        <w:spacing w:after="0" w:line="360" w:lineRule="auto"/>
        <w:jc w:val="right"/>
        <w:rPr>
          <w:rFonts w:ascii="Times New Roman" w:hAnsi="Times New Roman" w:cs="Times New Roman"/>
          <w:i/>
          <w:sz w:val="28"/>
          <w:szCs w:val="28"/>
          <w:lang w:val="en-US"/>
        </w:rPr>
      </w:pPr>
      <w:r w:rsidRPr="00EA3D25">
        <w:rPr>
          <w:rFonts w:ascii="Times New Roman" w:hAnsi="Times New Roman" w:cs="Times New Roman"/>
          <w:i/>
          <w:sz w:val="28"/>
          <w:szCs w:val="28"/>
          <w:lang w:val="en-US"/>
        </w:rPr>
        <w:t>Ivan Franko National University of Lviv</w:t>
      </w:r>
    </w:p>
    <w:p w14:paraId="5D5C8EDD" w14:textId="21E6A929" w:rsidR="00D64F55" w:rsidRPr="00D64F55" w:rsidRDefault="00D64F55" w:rsidP="00D40CC2">
      <w:pPr>
        <w:spacing w:after="0" w:line="360" w:lineRule="auto"/>
        <w:jc w:val="right"/>
        <w:rPr>
          <w:rFonts w:ascii="Times New Roman" w:hAnsi="Times New Roman" w:cs="Times New Roman"/>
          <w:i/>
          <w:sz w:val="28"/>
          <w:szCs w:val="28"/>
          <w:lang w:val="uk-UA"/>
        </w:rPr>
      </w:pPr>
      <w:r w:rsidRPr="00D64F55">
        <w:rPr>
          <w:rFonts w:ascii="Times New Roman" w:hAnsi="Times New Roman" w:cs="Times New Roman"/>
          <w:i/>
          <w:sz w:val="28"/>
          <w:szCs w:val="28"/>
          <w:lang w:val="uk-UA"/>
        </w:rPr>
        <w:t>ORCID</w:t>
      </w:r>
      <w:r>
        <w:rPr>
          <w:rFonts w:ascii="Times New Roman" w:hAnsi="Times New Roman" w:cs="Times New Roman"/>
          <w:i/>
          <w:sz w:val="28"/>
          <w:szCs w:val="28"/>
          <w:lang w:val="uk-UA"/>
        </w:rPr>
        <w:t xml:space="preserve">: </w:t>
      </w:r>
      <w:r w:rsidRPr="00D64F55">
        <w:rPr>
          <w:rFonts w:ascii="Times New Roman" w:hAnsi="Times New Roman" w:cs="Times New Roman"/>
          <w:i/>
          <w:sz w:val="28"/>
          <w:szCs w:val="28"/>
          <w:lang w:val="uk-UA"/>
        </w:rPr>
        <w:t>0009-0001-9812-5105</w:t>
      </w:r>
    </w:p>
    <w:p w14:paraId="00886F8C" w14:textId="77777777" w:rsidR="005E5749" w:rsidRPr="00771A92" w:rsidRDefault="005E5749" w:rsidP="00D40CC2">
      <w:pPr>
        <w:spacing w:after="0" w:line="360" w:lineRule="auto"/>
        <w:jc w:val="right"/>
        <w:rPr>
          <w:rFonts w:ascii="Times New Roman" w:hAnsi="Times New Roman" w:cs="Times New Roman"/>
          <w:sz w:val="28"/>
          <w:szCs w:val="28"/>
          <w:highlight w:val="yellow"/>
        </w:rPr>
      </w:pPr>
    </w:p>
    <w:p w14:paraId="0D2C0070" w14:textId="77777777" w:rsidR="00F01807" w:rsidRDefault="005E5749" w:rsidP="00D40CC2">
      <w:pPr>
        <w:tabs>
          <w:tab w:val="left" w:pos="2340"/>
        </w:tabs>
        <w:spacing w:after="0" w:line="360" w:lineRule="auto"/>
        <w:jc w:val="center"/>
        <w:rPr>
          <w:rFonts w:ascii="Times New Roman" w:hAnsi="Times New Roman" w:cs="Times New Roman"/>
          <w:b/>
          <w:sz w:val="28"/>
          <w:szCs w:val="28"/>
          <w:lang w:val="uk-UA"/>
        </w:rPr>
      </w:pPr>
      <w:r w:rsidRPr="006C48E7">
        <w:rPr>
          <w:rFonts w:ascii="Times New Roman" w:hAnsi="Times New Roman" w:cs="Times New Roman"/>
          <w:b/>
          <w:sz w:val="28"/>
          <w:szCs w:val="28"/>
          <w:lang w:val="uk-UA"/>
        </w:rPr>
        <w:t xml:space="preserve">РОЛЬ ФІНАНСОВИХ ТЕХНОЛОГІЙ У ЦИФРОВОМУ СЕРЕДОВИЩІ </w:t>
      </w:r>
    </w:p>
    <w:p w14:paraId="2C3B2C36" w14:textId="52A1B7D9" w:rsidR="00C34C4A" w:rsidRPr="00874659" w:rsidRDefault="00874659" w:rsidP="00D40CC2">
      <w:pPr>
        <w:tabs>
          <w:tab w:val="left" w:pos="2925"/>
        </w:tabs>
        <w:spacing w:after="0" w:line="360" w:lineRule="auto"/>
        <w:jc w:val="center"/>
        <w:rPr>
          <w:rFonts w:ascii="Times New Roman" w:hAnsi="Times New Roman" w:cs="Times New Roman"/>
          <w:b/>
          <w:sz w:val="28"/>
          <w:szCs w:val="28"/>
          <w:lang w:val="en-US"/>
        </w:rPr>
      </w:pPr>
      <w:r w:rsidRPr="00874659">
        <w:rPr>
          <w:rFonts w:ascii="Times New Roman" w:hAnsi="Times New Roman" w:cs="Times New Roman"/>
          <w:b/>
          <w:sz w:val="28"/>
          <w:szCs w:val="28"/>
          <w:lang w:val="en-US"/>
        </w:rPr>
        <w:t>THE ROLE OF FINANCIAL TECHNOLOGIES IN THE DIGITAL ENVIRONMENT</w:t>
      </w:r>
    </w:p>
    <w:p w14:paraId="751BEC1B" w14:textId="77777777" w:rsidR="003B1731" w:rsidRDefault="003B1731" w:rsidP="00874659">
      <w:pPr>
        <w:pStyle w:val="af3"/>
        <w:rPr>
          <w:lang w:val="uk-UA"/>
        </w:rPr>
      </w:pPr>
    </w:p>
    <w:p w14:paraId="1B0FA592" w14:textId="7ACB350F" w:rsidR="00404EAA" w:rsidRPr="00874659" w:rsidRDefault="005E5749" w:rsidP="00E70921">
      <w:pPr>
        <w:spacing w:after="0" w:line="360" w:lineRule="auto"/>
        <w:ind w:firstLine="709"/>
        <w:jc w:val="both"/>
        <w:rPr>
          <w:rFonts w:ascii="Times New Roman" w:hAnsi="Times New Roman" w:cs="Times New Roman"/>
          <w:i/>
          <w:sz w:val="28"/>
          <w:szCs w:val="28"/>
        </w:rPr>
      </w:pPr>
      <w:r w:rsidRPr="00781D57">
        <w:rPr>
          <w:rFonts w:ascii="Times New Roman" w:hAnsi="Times New Roman" w:cs="Times New Roman"/>
          <w:b/>
          <w:i/>
          <w:sz w:val="28"/>
          <w:szCs w:val="28"/>
          <w:lang w:val="uk-UA"/>
        </w:rPr>
        <w:t>Анотація</w:t>
      </w:r>
      <w:r w:rsidRPr="005E5749">
        <w:rPr>
          <w:rFonts w:ascii="Times New Roman" w:hAnsi="Times New Roman" w:cs="Times New Roman"/>
          <w:b/>
          <w:i/>
          <w:sz w:val="28"/>
          <w:szCs w:val="28"/>
          <w:lang w:val="uk-UA"/>
        </w:rPr>
        <w:t>.</w:t>
      </w:r>
      <w:r w:rsidR="00F31112" w:rsidRPr="00781D57">
        <w:rPr>
          <w:lang w:val="uk-UA"/>
        </w:rPr>
        <w:t xml:space="preserve"> </w:t>
      </w:r>
      <w:r w:rsidR="00D64F55" w:rsidRPr="00874659">
        <w:rPr>
          <w:rFonts w:ascii="Times New Roman" w:hAnsi="Times New Roman" w:cs="Times New Roman"/>
          <w:i/>
          <w:iCs/>
          <w:sz w:val="28"/>
          <w:szCs w:val="28"/>
          <w:lang w:val="uk-UA"/>
        </w:rPr>
        <w:t>Вступ.</w:t>
      </w:r>
      <w:r w:rsidR="00D64F55" w:rsidRPr="00874659">
        <w:rPr>
          <w:lang w:val="uk-UA"/>
        </w:rPr>
        <w:t xml:space="preserve"> </w:t>
      </w:r>
      <w:r w:rsidR="002E3A84" w:rsidRPr="00874659">
        <w:rPr>
          <w:rFonts w:ascii="Times New Roman" w:hAnsi="Times New Roman" w:cs="Times New Roman"/>
          <w:i/>
          <w:sz w:val="28"/>
          <w:szCs w:val="28"/>
          <w:lang w:val="uk-UA"/>
        </w:rPr>
        <w:t>Сьогодні ф</w:t>
      </w:r>
      <w:r w:rsidR="00472FC0" w:rsidRPr="00874659">
        <w:rPr>
          <w:rFonts w:ascii="Times New Roman" w:hAnsi="Times New Roman" w:cs="Times New Roman"/>
          <w:i/>
          <w:sz w:val="28"/>
          <w:szCs w:val="28"/>
          <w:lang w:val="uk-UA"/>
        </w:rPr>
        <w:t>інансовий сектор</w:t>
      </w:r>
      <w:r w:rsidR="002E3A84" w:rsidRPr="00874659">
        <w:rPr>
          <w:rFonts w:ascii="Times New Roman" w:hAnsi="Times New Roman" w:cs="Times New Roman"/>
          <w:i/>
          <w:sz w:val="28"/>
          <w:szCs w:val="28"/>
          <w:lang w:val="uk-UA"/>
        </w:rPr>
        <w:t xml:space="preserve"> </w:t>
      </w:r>
      <w:r w:rsidR="00472FC0" w:rsidRPr="00874659">
        <w:rPr>
          <w:rFonts w:ascii="Times New Roman" w:hAnsi="Times New Roman" w:cs="Times New Roman"/>
          <w:i/>
          <w:sz w:val="28"/>
          <w:szCs w:val="28"/>
          <w:lang w:val="uk-UA"/>
        </w:rPr>
        <w:t>трансформується</w:t>
      </w:r>
      <w:r w:rsidR="002E3A84" w:rsidRPr="00874659">
        <w:rPr>
          <w:rFonts w:ascii="Times New Roman" w:hAnsi="Times New Roman" w:cs="Times New Roman"/>
          <w:i/>
          <w:sz w:val="28"/>
          <w:szCs w:val="28"/>
          <w:lang w:val="uk-UA"/>
        </w:rPr>
        <w:t xml:space="preserve"> </w:t>
      </w:r>
      <w:r w:rsidR="00472FC0" w:rsidRPr="00874659">
        <w:rPr>
          <w:rFonts w:ascii="Times New Roman" w:hAnsi="Times New Roman" w:cs="Times New Roman"/>
          <w:i/>
          <w:sz w:val="28"/>
          <w:szCs w:val="28"/>
          <w:lang w:val="uk-UA"/>
        </w:rPr>
        <w:t xml:space="preserve">під впливом </w:t>
      </w:r>
      <w:r w:rsidR="002E3A84" w:rsidRPr="00874659">
        <w:rPr>
          <w:rFonts w:ascii="Times New Roman" w:hAnsi="Times New Roman" w:cs="Times New Roman"/>
          <w:i/>
          <w:sz w:val="28"/>
          <w:szCs w:val="28"/>
          <w:lang w:val="uk-UA"/>
        </w:rPr>
        <w:t>швидких технологічних інновацій, які сприяли</w:t>
      </w:r>
      <w:r w:rsidR="00874659">
        <w:rPr>
          <w:rFonts w:ascii="Times New Roman" w:hAnsi="Times New Roman" w:cs="Times New Roman"/>
          <w:i/>
          <w:sz w:val="28"/>
          <w:szCs w:val="28"/>
          <w:lang w:val="uk-UA"/>
        </w:rPr>
        <w:t xml:space="preserve"> </w:t>
      </w:r>
      <w:r w:rsidR="002E3A84" w:rsidRPr="00874659">
        <w:rPr>
          <w:rFonts w:ascii="Times New Roman" w:hAnsi="Times New Roman" w:cs="Times New Roman"/>
          <w:i/>
          <w:sz w:val="28"/>
          <w:szCs w:val="28"/>
          <w:lang w:val="uk-UA"/>
        </w:rPr>
        <w:t>появі</w:t>
      </w:r>
      <w:r w:rsidR="00874659">
        <w:rPr>
          <w:rFonts w:ascii="Times New Roman" w:hAnsi="Times New Roman" w:cs="Times New Roman"/>
          <w:i/>
          <w:sz w:val="28"/>
          <w:szCs w:val="28"/>
          <w:lang w:val="uk-UA"/>
        </w:rPr>
        <w:t xml:space="preserve"> </w:t>
      </w:r>
      <w:proofErr w:type="spellStart"/>
      <w:r w:rsidR="002E3A84" w:rsidRPr="00874659">
        <w:rPr>
          <w:rFonts w:ascii="Times New Roman" w:hAnsi="Times New Roman" w:cs="Times New Roman"/>
          <w:i/>
          <w:sz w:val="28"/>
          <w:szCs w:val="28"/>
          <w:lang w:val="uk-UA"/>
        </w:rPr>
        <w:t>Fintech</w:t>
      </w:r>
      <w:proofErr w:type="spellEnd"/>
      <w:r w:rsidR="002E3A84" w:rsidRPr="00874659">
        <w:rPr>
          <w:rFonts w:ascii="Times New Roman" w:hAnsi="Times New Roman" w:cs="Times New Roman"/>
          <w:i/>
          <w:sz w:val="28"/>
          <w:szCs w:val="28"/>
          <w:lang w:val="uk-UA"/>
        </w:rPr>
        <w:t xml:space="preserve"> (фінансових технологій), що революціонізують національні та міжнародні фінансові ландшафти.</w:t>
      </w:r>
      <w:r w:rsidR="00C97174" w:rsidRPr="00874659">
        <w:rPr>
          <w:lang w:val="uk-UA"/>
        </w:rPr>
        <w:t xml:space="preserve"> </w:t>
      </w:r>
      <w:r w:rsidR="00472FC0" w:rsidRPr="00874659">
        <w:rPr>
          <w:rFonts w:ascii="Times New Roman" w:hAnsi="Times New Roman" w:cs="Times New Roman"/>
          <w:i/>
          <w:sz w:val="28"/>
          <w:szCs w:val="28"/>
          <w:lang w:val="uk-UA"/>
        </w:rPr>
        <w:t xml:space="preserve">Глобальні зрушення </w:t>
      </w:r>
      <w:r w:rsidR="00C97174" w:rsidRPr="00874659">
        <w:rPr>
          <w:rFonts w:ascii="Times New Roman" w:hAnsi="Times New Roman" w:cs="Times New Roman"/>
          <w:i/>
          <w:sz w:val="28"/>
          <w:szCs w:val="28"/>
          <w:lang w:val="uk-UA"/>
        </w:rPr>
        <w:t xml:space="preserve">у </w:t>
      </w:r>
      <w:r w:rsidR="00472FC0" w:rsidRPr="00874659">
        <w:rPr>
          <w:rFonts w:ascii="Times New Roman" w:hAnsi="Times New Roman" w:cs="Times New Roman"/>
          <w:i/>
          <w:sz w:val="28"/>
          <w:szCs w:val="28"/>
          <w:lang w:val="uk-UA"/>
        </w:rPr>
        <w:t>напрямі</w:t>
      </w:r>
      <w:r w:rsidR="00C97174" w:rsidRPr="00874659">
        <w:rPr>
          <w:rFonts w:ascii="Times New Roman" w:hAnsi="Times New Roman" w:cs="Times New Roman"/>
          <w:i/>
          <w:sz w:val="28"/>
          <w:szCs w:val="28"/>
          <w:lang w:val="uk-UA"/>
        </w:rPr>
        <w:t xml:space="preserve"> цифрових платформ та мобільних технологій </w:t>
      </w:r>
      <w:r w:rsidR="00472FC0" w:rsidRPr="00874659">
        <w:rPr>
          <w:rFonts w:ascii="Times New Roman" w:hAnsi="Times New Roman" w:cs="Times New Roman"/>
          <w:i/>
          <w:sz w:val="28"/>
          <w:szCs w:val="28"/>
          <w:lang w:val="uk-UA"/>
        </w:rPr>
        <w:t>сформували</w:t>
      </w:r>
      <w:r w:rsidR="00C97174" w:rsidRPr="00874659">
        <w:rPr>
          <w:rFonts w:ascii="Times New Roman" w:hAnsi="Times New Roman" w:cs="Times New Roman"/>
          <w:i/>
          <w:sz w:val="28"/>
          <w:szCs w:val="28"/>
          <w:lang w:val="uk-UA"/>
        </w:rPr>
        <w:t xml:space="preserve"> ідеальне середовище для </w:t>
      </w:r>
      <w:r w:rsidR="00472FC0" w:rsidRPr="00874659">
        <w:rPr>
          <w:rFonts w:ascii="Times New Roman" w:hAnsi="Times New Roman" w:cs="Times New Roman"/>
          <w:i/>
          <w:sz w:val="28"/>
          <w:szCs w:val="28"/>
          <w:lang w:val="uk-UA"/>
        </w:rPr>
        <w:t xml:space="preserve">поширення </w:t>
      </w:r>
      <w:proofErr w:type="spellStart"/>
      <w:r w:rsidR="00472FC0" w:rsidRPr="00874659">
        <w:rPr>
          <w:rFonts w:ascii="Times New Roman" w:hAnsi="Times New Roman" w:cs="Times New Roman"/>
          <w:i/>
          <w:sz w:val="28"/>
          <w:szCs w:val="28"/>
          <w:lang w:val="uk-UA"/>
        </w:rPr>
        <w:t>FinTech</w:t>
      </w:r>
      <w:proofErr w:type="spellEnd"/>
      <w:r w:rsidR="00472FC0" w:rsidRPr="00874659">
        <w:rPr>
          <w:rFonts w:ascii="Times New Roman" w:hAnsi="Times New Roman" w:cs="Times New Roman"/>
          <w:i/>
          <w:sz w:val="28"/>
          <w:szCs w:val="28"/>
          <w:lang w:val="uk-UA"/>
        </w:rPr>
        <w:t>.</w:t>
      </w:r>
      <w:r w:rsidR="002E3A84" w:rsidRPr="00874659">
        <w:rPr>
          <w:rFonts w:ascii="Times New Roman" w:hAnsi="Times New Roman" w:cs="Times New Roman"/>
          <w:i/>
          <w:sz w:val="28"/>
          <w:szCs w:val="28"/>
          <w:lang w:val="uk-UA"/>
        </w:rPr>
        <w:t xml:space="preserve"> </w:t>
      </w:r>
      <w:proofErr w:type="spellStart"/>
      <w:r w:rsidR="002E3A84" w:rsidRPr="00874659">
        <w:rPr>
          <w:rFonts w:ascii="Times New Roman" w:hAnsi="Times New Roman" w:cs="Times New Roman"/>
          <w:i/>
          <w:sz w:val="28"/>
          <w:szCs w:val="28"/>
          <w:lang w:val="uk-UA"/>
        </w:rPr>
        <w:t>Фінтех</w:t>
      </w:r>
      <w:proofErr w:type="spellEnd"/>
      <w:r w:rsidR="002E3A84" w:rsidRPr="00874659">
        <w:rPr>
          <w:rFonts w:ascii="Times New Roman" w:hAnsi="Times New Roman" w:cs="Times New Roman"/>
          <w:i/>
          <w:sz w:val="28"/>
          <w:szCs w:val="28"/>
          <w:lang w:val="uk-UA"/>
        </w:rPr>
        <w:t xml:space="preserve"> розширює і вдосконалює фінансові продукти та послуги, роблячи їх біль</w:t>
      </w:r>
      <w:r w:rsidR="00472FC0" w:rsidRPr="00874659">
        <w:rPr>
          <w:rFonts w:ascii="Times New Roman" w:hAnsi="Times New Roman" w:cs="Times New Roman"/>
          <w:i/>
          <w:sz w:val="28"/>
          <w:szCs w:val="28"/>
          <w:lang w:val="uk-UA"/>
        </w:rPr>
        <w:t>ш доступними, одночасно модернізуючи</w:t>
      </w:r>
      <w:r w:rsidR="002E3A84" w:rsidRPr="00874659">
        <w:rPr>
          <w:rFonts w:ascii="Times New Roman" w:hAnsi="Times New Roman" w:cs="Times New Roman"/>
          <w:i/>
          <w:sz w:val="28"/>
          <w:szCs w:val="28"/>
          <w:lang w:val="uk-UA"/>
        </w:rPr>
        <w:t xml:space="preserve"> відносини з клієнтами</w:t>
      </w:r>
      <w:r w:rsidR="00F31112" w:rsidRPr="00874659">
        <w:rPr>
          <w:rFonts w:ascii="Times New Roman" w:hAnsi="Times New Roman" w:cs="Times New Roman"/>
          <w:i/>
          <w:sz w:val="28"/>
          <w:szCs w:val="28"/>
          <w:lang w:val="uk-UA"/>
        </w:rPr>
        <w:t>.</w:t>
      </w:r>
      <w:r w:rsidR="00980426" w:rsidRPr="00874659">
        <w:rPr>
          <w:rFonts w:ascii="Times New Roman" w:hAnsi="Times New Roman" w:cs="Times New Roman"/>
          <w:i/>
          <w:sz w:val="28"/>
          <w:szCs w:val="28"/>
          <w:lang w:val="uk-UA"/>
        </w:rPr>
        <w:t xml:space="preserve"> Зростаючий інтерес до </w:t>
      </w:r>
      <w:proofErr w:type="spellStart"/>
      <w:r w:rsidR="00980426" w:rsidRPr="00874659">
        <w:rPr>
          <w:rFonts w:ascii="Times New Roman" w:hAnsi="Times New Roman" w:cs="Times New Roman"/>
          <w:i/>
          <w:sz w:val="28"/>
          <w:szCs w:val="28"/>
          <w:lang w:val="uk-UA"/>
        </w:rPr>
        <w:t>Fintech</w:t>
      </w:r>
      <w:proofErr w:type="spellEnd"/>
      <w:r w:rsidR="00980426" w:rsidRPr="00874659">
        <w:rPr>
          <w:rFonts w:ascii="Times New Roman" w:hAnsi="Times New Roman" w:cs="Times New Roman"/>
          <w:i/>
          <w:sz w:val="28"/>
          <w:szCs w:val="28"/>
          <w:lang w:val="uk-UA"/>
        </w:rPr>
        <w:t xml:space="preserve"> як ключового інструменту для фінансової інклюзії, спонукає п</w:t>
      </w:r>
      <w:r w:rsidR="00F31112" w:rsidRPr="00874659">
        <w:rPr>
          <w:rFonts w:ascii="Times New Roman" w:hAnsi="Times New Roman" w:cs="Times New Roman"/>
          <w:i/>
          <w:sz w:val="28"/>
          <w:szCs w:val="28"/>
          <w:lang w:val="uk-UA"/>
        </w:rPr>
        <w:t xml:space="preserve">латформи </w:t>
      </w:r>
      <w:proofErr w:type="spellStart"/>
      <w:r w:rsidR="00F31112" w:rsidRPr="00874659">
        <w:rPr>
          <w:rFonts w:ascii="Times New Roman" w:hAnsi="Times New Roman" w:cs="Times New Roman"/>
          <w:i/>
          <w:sz w:val="28"/>
          <w:szCs w:val="28"/>
          <w:lang w:val="uk-UA"/>
        </w:rPr>
        <w:t>Fintech</w:t>
      </w:r>
      <w:proofErr w:type="spellEnd"/>
      <w:r w:rsidR="00F31112" w:rsidRPr="00874659">
        <w:rPr>
          <w:rFonts w:ascii="Times New Roman" w:hAnsi="Times New Roman" w:cs="Times New Roman"/>
          <w:i/>
          <w:sz w:val="28"/>
          <w:szCs w:val="28"/>
          <w:lang w:val="uk-UA"/>
        </w:rPr>
        <w:t xml:space="preserve"> пропону</w:t>
      </w:r>
      <w:r w:rsidR="00980426" w:rsidRPr="00874659">
        <w:rPr>
          <w:rFonts w:ascii="Times New Roman" w:hAnsi="Times New Roman" w:cs="Times New Roman"/>
          <w:i/>
          <w:sz w:val="28"/>
          <w:szCs w:val="28"/>
          <w:lang w:val="uk-UA"/>
        </w:rPr>
        <w:t>вати</w:t>
      </w:r>
      <w:r w:rsidR="00F31112" w:rsidRPr="00874659">
        <w:rPr>
          <w:rFonts w:ascii="Times New Roman" w:hAnsi="Times New Roman" w:cs="Times New Roman"/>
          <w:i/>
          <w:sz w:val="28"/>
          <w:szCs w:val="28"/>
          <w:lang w:val="uk-UA"/>
        </w:rPr>
        <w:t xml:space="preserve"> компаніям інноваційні</w:t>
      </w:r>
      <w:r w:rsidR="00472FC0" w:rsidRPr="00874659">
        <w:rPr>
          <w:rFonts w:ascii="Times New Roman" w:hAnsi="Times New Roman" w:cs="Times New Roman"/>
          <w:i/>
          <w:sz w:val="28"/>
          <w:szCs w:val="28"/>
          <w:lang w:val="uk-UA"/>
        </w:rPr>
        <w:t xml:space="preserve"> інструменти для контролю </w:t>
      </w:r>
      <w:r w:rsidR="00F31112" w:rsidRPr="00874659">
        <w:rPr>
          <w:rFonts w:ascii="Times New Roman" w:hAnsi="Times New Roman" w:cs="Times New Roman"/>
          <w:i/>
          <w:sz w:val="28"/>
          <w:szCs w:val="28"/>
          <w:lang w:val="uk-UA"/>
        </w:rPr>
        <w:t>операційних витрат</w:t>
      </w:r>
      <w:r w:rsidR="00980426" w:rsidRPr="00874659">
        <w:rPr>
          <w:rFonts w:ascii="Times New Roman" w:hAnsi="Times New Roman" w:cs="Times New Roman"/>
          <w:i/>
          <w:sz w:val="28"/>
          <w:szCs w:val="28"/>
          <w:lang w:val="uk-UA"/>
        </w:rPr>
        <w:t xml:space="preserve"> останніх</w:t>
      </w:r>
      <w:r w:rsidR="009F7D16" w:rsidRPr="00874659">
        <w:rPr>
          <w:rFonts w:ascii="Times New Roman" w:hAnsi="Times New Roman" w:cs="Times New Roman"/>
          <w:i/>
          <w:sz w:val="28"/>
          <w:szCs w:val="28"/>
          <w:lang w:val="uk-UA"/>
        </w:rPr>
        <w:t>,</w:t>
      </w:r>
      <w:r w:rsidR="00472FC0" w:rsidRPr="00874659">
        <w:rPr>
          <w:rFonts w:ascii="Times New Roman" w:hAnsi="Times New Roman" w:cs="Times New Roman"/>
          <w:i/>
          <w:sz w:val="28"/>
          <w:szCs w:val="28"/>
          <w:lang w:val="uk-UA"/>
        </w:rPr>
        <w:t xml:space="preserve"> розшир</w:t>
      </w:r>
      <w:r w:rsidR="00980426" w:rsidRPr="00874659">
        <w:rPr>
          <w:rFonts w:ascii="Times New Roman" w:hAnsi="Times New Roman" w:cs="Times New Roman"/>
          <w:i/>
          <w:sz w:val="28"/>
          <w:szCs w:val="28"/>
          <w:lang w:val="uk-UA"/>
        </w:rPr>
        <w:t>ювати</w:t>
      </w:r>
      <w:r w:rsidR="00472FC0" w:rsidRPr="00874659">
        <w:rPr>
          <w:rFonts w:ascii="Times New Roman" w:hAnsi="Times New Roman" w:cs="Times New Roman"/>
          <w:i/>
          <w:sz w:val="28"/>
          <w:szCs w:val="28"/>
          <w:lang w:val="uk-UA"/>
        </w:rPr>
        <w:t xml:space="preserve"> спектр</w:t>
      </w:r>
      <w:r w:rsidR="00F31112" w:rsidRPr="00874659">
        <w:rPr>
          <w:rFonts w:ascii="Times New Roman" w:hAnsi="Times New Roman" w:cs="Times New Roman"/>
          <w:i/>
          <w:sz w:val="28"/>
          <w:szCs w:val="28"/>
          <w:lang w:val="uk-UA"/>
        </w:rPr>
        <w:t xml:space="preserve"> фінансових продуктів, запропонованих </w:t>
      </w:r>
      <w:r w:rsidR="009F7D16" w:rsidRPr="00874659">
        <w:rPr>
          <w:rFonts w:ascii="Times New Roman" w:hAnsi="Times New Roman" w:cs="Times New Roman"/>
          <w:i/>
          <w:sz w:val="28"/>
          <w:szCs w:val="28"/>
          <w:lang w:val="uk-UA"/>
        </w:rPr>
        <w:t>компаніям</w:t>
      </w:r>
      <w:r w:rsidR="00F31112" w:rsidRPr="00874659">
        <w:rPr>
          <w:rFonts w:ascii="Times New Roman" w:hAnsi="Times New Roman" w:cs="Times New Roman"/>
          <w:i/>
          <w:sz w:val="28"/>
          <w:szCs w:val="28"/>
          <w:lang w:val="uk-UA"/>
        </w:rPr>
        <w:t xml:space="preserve"> </w:t>
      </w:r>
      <w:r w:rsidR="009F7D16" w:rsidRPr="00874659">
        <w:rPr>
          <w:rFonts w:ascii="Times New Roman" w:hAnsi="Times New Roman" w:cs="Times New Roman"/>
          <w:i/>
          <w:sz w:val="28"/>
          <w:szCs w:val="28"/>
          <w:lang w:val="uk-UA"/>
        </w:rPr>
        <w:t>та багато інш</w:t>
      </w:r>
      <w:r w:rsidR="00472FC0" w:rsidRPr="00874659">
        <w:rPr>
          <w:rFonts w:ascii="Times New Roman" w:hAnsi="Times New Roman" w:cs="Times New Roman"/>
          <w:i/>
          <w:sz w:val="28"/>
          <w:szCs w:val="28"/>
          <w:lang w:val="uk-UA"/>
        </w:rPr>
        <w:t>их</w:t>
      </w:r>
      <w:r w:rsidR="00E21E48" w:rsidRPr="00874659">
        <w:rPr>
          <w:rFonts w:ascii="Times New Roman" w:hAnsi="Times New Roman" w:cs="Times New Roman"/>
          <w:i/>
          <w:sz w:val="28"/>
          <w:szCs w:val="28"/>
          <w:lang w:val="uk-UA"/>
        </w:rPr>
        <w:t xml:space="preserve"> послуг</w:t>
      </w:r>
      <w:r w:rsidR="00F31112" w:rsidRPr="00874659">
        <w:rPr>
          <w:rFonts w:ascii="Times New Roman" w:hAnsi="Times New Roman" w:cs="Times New Roman"/>
          <w:i/>
          <w:sz w:val="28"/>
          <w:szCs w:val="28"/>
          <w:lang w:val="uk-UA"/>
        </w:rPr>
        <w:t>.</w:t>
      </w:r>
      <w:r w:rsidR="00F31112" w:rsidRPr="00874659">
        <w:rPr>
          <w:i/>
          <w:lang w:val="uk-UA"/>
        </w:rPr>
        <w:t xml:space="preserve"> </w:t>
      </w:r>
      <w:r w:rsidR="00F31112" w:rsidRPr="00874659">
        <w:rPr>
          <w:rFonts w:ascii="Times New Roman" w:hAnsi="Times New Roman" w:cs="Times New Roman"/>
          <w:i/>
          <w:sz w:val="28"/>
          <w:szCs w:val="28"/>
          <w:lang w:val="uk-UA"/>
        </w:rPr>
        <w:t>Потенційна роль фінансових технологій як рушія фінансової інклюзії та розвитку фінансової галузі привертає увагу дослідників</w:t>
      </w:r>
      <w:r w:rsidR="009F7D16" w:rsidRPr="00874659">
        <w:rPr>
          <w:rFonts w:ascii="Times New Roman" w:hAnsi="Times New Roman" w:cs="Times New Roman"/>
          <w:i/>
          <w:sz w:val="28"/>
          <w:szCs w:val="28"/>
          <w:lang w:val="uk-UA"/>
        </w:rPr>
        <w:t xml:space="preserve"> та обумовлює актуальність </w:t>
      </w:r>
      <w:r w:rsidR="00472FC0" w:rsidRPr="00874659">
        <w:rPr>
          <w:rFonts w:ascii="Times New Roman" w:hAnsi="Times New Roman" w:cs="Times New Roman"/>
          <w:i/>
          <w:sz w:val="28"/>
          <w:szCs w:val="28"/>
          <w:lang w:val="uk-UA"/>
        </w:rPr>
        <w:t xml:space="preserve">їхнього </w:t>
      </w:r>
      <w:r w:rsidR="009F7D16" w:rsidRPr="00874659">
        <w:rPr>
          <w:rFonts w:ascii="Times New Roman" w:hAnsi="Times New Roman" w:cs="Times New Roman"/>
          <w:i/>
          <w:sz w:val="28"/>
          <w:szCs w:val="28"/>
          <w:lang w:val="uk-UA"/>
        </w:rPr>
        <w:t>дослідження</w:t>
      </w:r>
      <w:r w:rsidR="00F31112" w:rsidRPr="00874659">
        <w:rPr>
          <w:rFonts w:ascii="Times New Roman" w:hAnsi="Times New Roman" w:cs="Times New Roman"/>
          <w:i/>
          <w:sz w:val="28"/>
          <w:szCs w:val="28"/>
          <w:lang w:val="uk-UA"/>
        </w:rPr>
        <w:t>.</w:t>
      </w:r>
      <w:r w:rsidR="00F31112" w:rsidRPr="00874659">
        <w:rPr>
          <w:i/>
          <w:lang w:val="uk-UA"/>
        </w:rPr>
        <w:t xml:space="preserve"> </w:t>
      </w:r>
      <w:r w:rsidR="00F31112" w:rsidRPr="00874659">
        <w:rPr>
          <w:rFonts w:ascii="Times New Roman" w:hAnsi="Times New Roman" w:cs="Times New Roman"/>
          <w:i/>
          <w:sz w:val="28"/>
          <w:szCs w:val="28"/>
          <w:lang w:val="uk-UA"/>
        </w:rPr>
        <w:t xml:space="preserve">Роль </w:t>
      </w:r>
      <w:r w:rsidR="00F31112" w:rsidRPr="00874659">
        <w:rPr>
          <w:rFonts w:ascii="Times New Roman" w:hAnsi="Times New Roman" w:cs="Times New Roman"/>
          <w:i/>
          <w:sz w:val="28"/>
          <w:szCs w:val="28"/>
          <w:lang w:val="uk-UA"/>
        </w:rPr>
        <w:lastRenderedPageBreak/>
        <w:t>фінансових технологій у просуванні фінансової доступності як для окремих осіб, так</w:t>
      </w:r>
      <w:r w:rsidR="00472FC0" w:rsidRPr="00874659">
        <w:rPr>
          <w:rFonts w:ascii="Times New Roman" w:hAnsi="Times New Roman" w:cs="Times New Roman"/>
          <w:i/>
          <w:sz w:val="28"/>
          <w:szCs w:val="28"/>
          <w:lang w:val="uk-UA"/>
        </w:rPr>
        <w:t xml:space="preserve"> і для компаній стала актуальною проблематикою </w:t>
      </w:r>
      <w:r w:rsidR="00F31112" w:rsidRPr="00874659">
        <w:rPr>
          <w:rFonts w:ascii="Times New Roman" w:hAnsi="Times New Roman" w:cs="Times New Roman"/>
          <w:i/>
          <w:sz w:val="28"/>
          <w:szCs w:val="28"/>
          <w:lang w:val="uk-UA"/>
        </w:rPr>
        <w:t>в останні роки.</w:t>
      </w:r>
      <w:r w:rsidR="00E30092" w:rsidRPr="00874659">
        <w:rPr>
          <w:rFonts w:ascii="Times New Roman" w:hAnsi="Times New Roman" w:cs="Times New Roman"/>
          <w:i/>
          <w:sz w:val="28"/>
          <w:szCs w:val="28"/>
          <w:lang w:val="uk-UA"/>
        </w:rPr>
        <w:t xml:space="preserve"> </w:t>
      </w:r>
    </w:p>
    <w:p w14:paraId="28A91559" w14:textId="77777777" w:rsidR="006C30BC" w:rsidRPr="00874659" w:rsidRDefault="00404EAA" w:rsidP="00E70921">
      <w:pPr>
        <w:spacing w:after="0" w:line="360" w:lineRule="auto"/>
        <w:ind w:firstLine="709"/>
        <w:jc w:val="both"/>
        <w:rPr>
          <w:rFonts w:ascii="Times New Roman" w:hAnsi="Times New Roman" w:cs="Times New Roman"/>
          <w:i/>
          <w:sz w:val="28"/>
          <w:szCs w:val="28"/>
          <w:lang w:val="uk-UA"/>
        </w:rPr>
      </w:pPr>
      <w:r w:rsidRPr="00874659">
        <w:rPr>
          <w:rFonts w:ascii="Times New Roman" w:hAnsi="Times New Roman" w:cs="Times New Roman"/>
          <w:i/>
          <w:sz w:val="28"/>
          <w:szCs w:val="28"/>
          <w:lang w:val="uk-UA"/>
        </w:rPr>
        <w:t xml:space="preserve">Мета. </w:t>
      </w:r>
      <w:r w:rsidR="00E30092" w:rsidRPr="00874659">
        <w:rPr>
          <w:rFonts w:ascii="Times New Roman" w:hAnsi="Times New Roman" w:cs="Times New Roman"/>
          <w:i/>
          <w:sz w:val="28"/>
          <w:szCs w:val="28"/>
          <w:lang w:val="uk-UA"/>
        </w:rPr>
        <w:t>Дане дослідження спрямоване на визначення сутності та ролі фінансових тех</w:t>
      </w:r>
      <w:r w:rsidR="003B1731" w:rsidRPr="00874659">
        <w:rPr>
          <w:rFonts w:ascii="Times New Roman" w:hAnsi="Times New Roman" w:cs="Times New Roman"/>
          <w:i/>
          <w:sz w:val="28"/>
          <w:szCs w:val="28"/>
          <w:lang w:val="uk-UA"/>
        </w:rPr>
        <w:t>нологій у цифровому середовищі.</w:t>
      </w:r>
      <w:r w:rsidR="00D42060" w:rsidRPr="00874659">
        <w:rPr>
          <w:rFonts w:ascii="Times New Roman" w:hAnsi="Times New Roman" w:cs="Times New Roman"/>
          <w:i/>
          <w:sz w:val="28"/>
          <w:szCs w:val="28"/>
          <w:lang w:val="uk-UA"/>
        </w:rPr>
        <w:t xml:space="preserve"> </w:t>
      </w:r>
    </w:p>
    <w:p w14:paraId="4B3DB581" w14:textId="2DFC5550" w:rsidR="00D76AF8" w:rsidRPr="00874659" w:rsidRDefault="006C30BC" w:rsidP="00E70921">
      <w:pPr>
        <w:spacing w:after="0" w:line="360" w:lineRule="auto"/>
        <w:ind w:firstLine="709"/>
        <w:jc w:val="both"/>
        <w:rPr>
          <w:rFonts w:ascii="Times New Roman" w:hAnsi="Times New Roman" w:cs="Times New Roman"/>
          <w:i/>
          <w:sz w:val="28"/>
          <w:szCs w:val="28"/>
          <w:lang w:val="uk-UA"/>
        </w:rPr>
      </w:pPr>
      <w:r w:rsidRPr="00874659">
        <w:rPr>
          <w:i/>
          <w:sz w:val="28"/>
          <w:szCs w:val="28"/>
          <w:lang w:val="uk-UA"/>
        </w:rPr>
        <w:t xml:space="preserve">Матеріали і методи. У статті </w:t>
      </w:r>
      <w:r w:rsidRPr="00874659">
        <w:rPr>
          <w:rFonts w:ascii="Times New Roman" w:hAnsi="Times New Roman" w:cs="Times New Roman"/>
          <w:i/>
          <w:sz w:val="28"/>
          <w:szCs w:val="28"/>
          <w:lang w:val="uk-UA"/>
        </w:rPr>
        <w:t>з</w:t>
      </w:r>
      <w:r w:rsidR="00D42060" w:rsidRPr="00874659">
        <w:rPr>
          <w:rFonts w:ascii="Times New Roman" w:hAnsi="Times New Roman" w:cs="Times New Roman"/>
          <w:i/>
          <w:sz w:val="28"/>
          <w:szCs w:val="28"/>
          <w:lang w:val="uk-UA"/>
        </w:rPr>
        <w:t xml:space="preserve">дійснено аналіз наукових досліджень та публікацій які стосуються </w:t>
      </w:r>
      <w:r w:rsidR="00472FC0" w:rsidRPr="00874659">
        <w:rPr>
          <w:rFonts w:ascii="Times New Roman" w:hAnsi="Times New Roman" w:cs="Times New Roman"/>
          <w:i/>
          <w:sz w:val="28"/>
          <w:szCs w:val="28"/>
          <w:lang w:val="uk-UA"/>
        </w:rPr>
        <w:t>проблематики</w:t>
      </w:r>
      <w:r w:rsidR="00D42060" w:rsidRPr="00874659">
        <w:rPr>
          <w:rFonts w:ascii="Times New Roman" w:hAnsi="Times New Roman" w:cs="Times New Roman"/>
          <w:i/>
          <w:sz w:val="28"/>
          <w:szCs w:val="28"/>
          <w:lang w:val="uk-UA"/>
        </w:rPr>
        <w:t xml:space="preserve"> фінансових технологій у цифровому середовищі. </w:t>
      </w:r>
      <w:r w:rsidR="00472FC0" w:rsidRPr="00874659">
        <w:rPr>
          <w:rFonts w:ascii="Times New Roman" w:hAnsi="Times New Roman" w:cs="Times New Roman"/>
          <w:i/>
          <w:sz w:val="28"/>
          <w:szCs w:val="28"/>
          <w:lang w:val="uk-UA"/>
        </w:rPr>
        <w:t>Для досягнення поставленої мети</w:t>
      </w:r>
      <w:r w:rsidR="00D42060" w:rsidRPr="00874659">
        <w:rPr>
          <w:rFonts w:ascii="Times New Roman" w:hAnsi="Times New Roman" w:cs="Times New Roman"/>
          <w:i/>
          <w:sz w:val="28"/>
          <w:szCs w:val="28"/>
          <w:lang w:val="uk-UA"/>
        </w:rPr>
        <w:t xml:space="preserve"> було </w:t>
      </w:r>
      <w:r w:rsidR="00472FC0" w:rsidRPr="00874659">
        <w:rPr>
          <w:rFonts w:ascii="Times New Roman" w:hAnsi="Times New Roman" w:cs="Times New Roman"/>
          <w:i/>
          <w:sz w:val="28"/>
          <w:szCs w:val="28"/>
          <w:lang w:val="uk-UA"/>
        </w:rPr>
        <w:t>використано</w:t>
      </w:r>
      <w:r w:rsidR="00D42060" w:rsidRPr="00874659">
        <w:rPr>
          <w:rFonts w:ascii="Times New Roman" w:hAnsi="Times New Roman" w:cs="Times New Roman"/>
          <w:i/>
          <w:sz w:val="28"/>
          <w:szCs w:val="28"/>
          <w:lang w:val="uk-UA"/>
        </w:rPr>
        <w:t xml:space="preserve"> методи</w:t>
      </w:r>
      <w:r w:rsidR="00874659">
        <w:rPr>
          <w:rFonts w:ascii="Times New Roman" w:hAnsi="Times New Roman" w:cs="Times New Roman"/>
          <w:i/>
          <w:sz w:val="28"/>
          <w:szCs w:val="28"/>
          <w:lang w:val="uk-UA"/>
        </w:rPr>
        <w:t xml:space="preserve"> </w:t>
      </w:r>
      <w:r w:rsidR="00D42060" w:rsidRPr="00874659">
        <w:rPr>
          <w:rFonts w:ascii="Times New Roman" w:hAnsi="Times New Roman" w:cs="Times New Roman"/>
          <w:i/>
          <w:sz w:val="28"/>
          <w:szCs w:val="28"/>
          <w:lang w:val="uk-UA"/>
        </w:rPr>
        <w:t>систематизації, порівняння, узагальнення, критичний аналіз, синтез та інші.</w:t>
      </w:r>
    </w:p>
    <w:p w14:paraId="694DA33C" w14:textId="7180259E" w:rsidR="00BA54B1" w:rsidRPr="00874659" w:rsidRDefault="002B12A8" w:rsidP="00D64F55">
      <w:pPr>
        <w:spacing w:after="0" w:line="360" w:lineRule="auto"/>
        <w:ind w:firstLine="709"/>
        <w:jc w:val="both"/>
        <w:rPr>
          <w:rFonts w:ascii="Times New Roman" w:hAnsi="Times New Roman" w:cs="Times New Roman"/>
          <w:i/>
          <w:sz w:val="28"/>
          <w:szCs w:val="28"/>
          <w:lang w:val="uk-UA"/>
        </w:rPr>
      </w:pPr>
      <w:r w:rsidRPr="00874659">
        <w:rPr>
          <w:rFonts w:ascii="Times New Roman" w:hAnsi="Times New Roman" w:cs="Times New Roman"/>
          <w:i/>
          <w:sz w:val="28"/>
          <w:szCs w:val="28"/>
          <w:lang w:val="uk-UA"/>
        </w:rPr>
        <w:t xml:space="preserve"> </w:t>
      </w:r>
      <w:proofErr w:type="spellStart"/>
      <w:r w:rsidR="006C30BC" w:rsidRPr="00874659">
        <w:rPr>
          <w:i/>
          <w:sz w:val="28"/>
          <w:szCs w:val="28"/>
        </w:rPr>
        <w:t>Результати</w:t>
      </w:r>
      <w:proofErr w:type="spellEnd"/>
      <w:r w:rsidR="006C30BC" w:rsidRPr="00874659">
        <w:rPr>
          <w:i/>
          <w:sz w:val="28"/>
          <w:szCs w:val="28"/>
        </w:rPr>
        <w:t>.</w:t>
      </w:r>
      <w:r w:rsidR="006C30BC" w:rsidRPr="00874659">
        <w:rPr>
          <w:i/>
          <w:sz w:val="28"/>
          <w:szCs w:val="28"/>
          <w:lang w:val="uk-UA"/>
        </w:rPr>
        <w:t xml:space="preserve"> </w:t>
      </w:r>
      <w:r w:rsidR="00472FC0" w:rsidRPr="00874659">
        <w:rPr>
          <w:rFonts w:ascii="Times New Roman" w:hAnsi="Times New Roman" w:cs="Times New Roman"/>
          <w:i/>
          <w:sz w:val="28"/>
          <w:szCs w:val="28"/>
          <w:lang w:val="uk-UA"/>
        </w:rPr>
        <w:t xml:space="preserve">За </w:t>
      </w:r>
      <w:r w:rsidRPr="00874659">
        <w:rPr>
          <w:rFonts w:ascii="Times New Roman" w:hAnsi="Times New Roman" w:cs="Times New Roman"/>
          <w:i/>
          <w:sz w:val="28"/>
          <w:szCs w:val="28"/>
          <w:lang w:val="uk-UA"/>
        </w:rPr>
        <w:t>результат</w:t>
      </w:r>
      <w:r w:rsidR="00472FC0" w:rsidRPr="00874659">
        <w:rPr>
          <w:rFonts w:ascii="Times New Roman" w:hAnsi="Times New Roman" w:cs="Times New Roman"/>
          <w:i/>
          <w:sz w:val="28"/>
          <w:szCs w:val="28"/>
          <w:lang w:val="uk-UA"/>
        </w:rPr>
        <w:t>ами</w:t>
      </w:r>
      <w:r w:rsidRPr="00874659">
        <w:rPr>
          <w:rFonts w:ascii="Times New Roman" w:hAnsi="Times New Roman" w:cs="Times New Roman"/>
          <w:i/>
          <w:sz w:val="28"/>
          <w:szCs w:val="28"/>
          <w:lang w:val="uk-UA"/>
        </w:rPr>
        <w:t xml:space="preserve"> дослідження розглянуто підходи до визначення поняття фінансов</w:t>
      </w:r>
      <w:r w:rsidR="00472FC0" w:rsidRPr="00874659">
        <w:rPr>
          <w:rFonts w:ascii="Times New Roman" w:hAnsi="Times New Roman" w:cs="Times New Roman"/>
          <w:i/>
          <w:sz w:val="28"/>
          <w:szCs w:val="28"/>
          <w:lang w:val="uk-UA"/>
        </w:rPr>
        <w:t>их</w:t>
      </w:r>
      <w:r w:rsidRPr="00874659">
        <w:rPr>
          <w:rFonts w:ascii="Times New Roman" w:hAnsi="Times New Roman" w:cs="Times New Roman"/>
          <w:i/>
          <w:sz w:val="28"/>
          <w:szCs w:val="28"/>
          <w:lang w:val="uk-UA"/>
        </w:rPr>
        <w:t xml:space="preserve"> технологі</w:t>
      </w:r>
      <w:r w:rsidR="00472FC0" w:rsidRPr="00874659">
        <w:rPr>
          <w:rFonts w:ascii="Times New Roman" w:hAnsi="Times New Roman" w:cs="Times New Roman"/>
          <w:i/>
          <w:sz w:val="28"/>
          <w:szCs w:val="28"/>
          <w:lang w:val="uk-UA"/>
        </w:rPr>
        <w:t>й</w:t>
      </w:r>
      <w:r w:rsidRPr="00874659">
        <w:rPr>
          <w:rFonts w:ascii="Times New Roman" w:hAnsi="Times New Roman" w:cs="Times New Roman"/>
          <w:i/>
          <w:sz w:val="28"/>
          <w:szCs w:val="28"/>
          <w:lang w:val="uk-UA"/>
        </w:rPr>
        <w:t xml:space="preserve"> та сформоване авторське </w:t>
      </w:r>
      <w:r w:rsidR="00472FC0" w:rsidRPr="00874659">
        <w:rPr>
          <w:rFonts w:ascii="Times New Roman" w:hAnsi="Times New Roman" w:cs="Times New Roman"/>
          <w:i/>
          <w:sz w:val="28"/>
          <w:szCs w:val="28"/>
          <w:lang w:val="uk-UA"/>
        </w:rPr>
        <w:t>його тлумачення власне</w:t>
      </w:r>
      <w:r w:rsidRPr="00874659">
        <w:rPr>
          <w:rFonts w:ascii="Times New Roman" w:hAnsi="Times New Roman" w:cs="Times New Roman"/>
          <w:i/>
          <w:sz w:val="28"/>
          <w:szCs w:val="28"/>
          <w:lang w:val="uk-UA"/>
        </w:rPr>
        <w:t xml:space="preserve"> </w:t>
      </w:r>
      <w:r w:rsidR="00472FC0" w:rsidRPr="00874659">
        <w:rPr>
          <w:rFonts w:ascii="Times New Roman" w:hAnsi="Times New Roman" w:cs="Times New Roman"/>
          <w:i/>
          <w:sz w:val="28"/>
          <w:szCs w:val="28"/>
          <w:lang w:val="uk-UA"/>
        </w:rPr>
        <w:t xml:space="preserve">в умовах цифрового середовища. </w:t>
      </w:r>
      <w:r w:rsidR="00626C94" w:rsidRPr="00874659">
        <w:rPr>
          <w:rFonts w:ascii="Times New Roman" w:hAnsi="Times New Roman" w:cs="Times New Roman"/>
          <w:i/>
          <w:sz w:val="28"/>
          <w:szCs w:val="28"/>
          <w:lang w:val="uk-UA"/>
        </w:rPr>
        <w:t>У статті розглянуто еволюцію фінансових технологій, здійснено їх класифікацію. Визначено основні переваги фінансових технологій для розвитку економіки.</w:t>
      </w:r>
      <w:r w:rsidR="00874659">
        <w:rPr>
          <w:rFonts w:ascii="Times New Roman" w:hAnsi="Times New Roman" w:cs="Times New Roman"/>
          <w:i/>
          <w:sz w:val="28"/>
          <w:szCs w:val="28"/>
          <w:lang w:val="uk-UA"/>
        </w:rPr>
        <w:t xml:space="preserve"> </w:t>
      </w:r>
      <w:r w:rsidR="00D76AF8" w:rsidRPr="00874659">
        <w:rPr>
          <w:rFonts w:ascii="Times New Roman" w:hAnsi="Times New Roman" w:cs="Times New Roman"/>
          <w:i/>
          <w:sz w:val="28"/>
          <w:szCs w:val="28"/>
          <w:lang w:val="uk-UA"/>
        </w:rPr>
        <w:t xml:space="preserve">Встановлено, що окрім переваг, </w:t>
      </w:r>
      <w:r w:rsidR="00472FC0" w:rsidRPr="00874659">
        <w:rPr>
          <w:rFonts w:ascii="Times New Roman" w:hAnsi="Times New Roman" w:cs="Times New Roman"/>
          <w:i/>
          <w:sz w:val="28"/>
          <w:szCs w:val="28"/>
          <w:lang w:val="uk-UA"/>
        </w:rPr>
        <w:t xml:space="preserve">імплементація </w:t>
      </w:r>
      <w:r w:rsidR="00D76AF8" w:rsidRPr="00874659">
        <w:rPr>
          <w:rFonts w:ascii="Times New Roman" w:hAnsi="Times New Roman" w:cs="Times New Roman"/>
          <w:i/>
          <w:sz w:val="28"/>
          <w:szCs w:val="28"/>
          <w:lang w:val="uk-UA"/>
        </w:rPr>
        <w:t>фінансов</w:t>
      </w:r>
      <w:r w:rsidR="00472FC0" w:rsidRPr="00874659">
        <w:rPr>
          <w:rFonts w:ascii="Times New Roman" w:hAnsi="Times New Roman" w:cs="Times New Roman"/>
          <w:i/>
          <w:sz w:val="28"/>
          <w:szCs w:val="28"/>
          <w:lang w:val="uk-UA"/>
        </w:rPr>
        <w:t>их технологій</w:t>
      </w:r>
      <w:r w:rsidR="00D76AF8" w:rsidRPr="00874659">
        <w:rPr>
          <w:rFonts w:ascii="Times New Roman" w:hAnsi="Times New Roman" w:cs="Times New Roman"/>
          <w:i/>
          <w:sz w:val="28"/>
          <w:szCs w:val="28"/>
          <w:lang w:val="uk-UA"/>
        </w:rPr>
        <w:t xml:space="preserve"> </w:t>
      </w:r>
      <w:r w:rsidR="00472FC0" w:rsidRPr="00874659">
        <w:rPr>
          <w:rFonts w:ascii="Times New Roman" w:hAnsi="Times New Roman" w:cs="Times New Roman"/>
          <w:i/>
          <w:sz w:val="28"/>
          <w:szCs w:val="28"/>
          <w:lang w:val="uk-UA"/>
        </w:rPr>
        <w:t xml:space="preserve">супроводжується і </w:t>
      </w:r>
      <w:r w:rsidR="00D76AF8" w:rsidRPr="00874659">
        <w:rPr>
          <w:rFonts w:ascii="Times New Roman" w:hAnsi="Times New Roman" w:cs="Times New Roman"/>
          <w:i/>
          <w:sz w:val="28"/>
          <w:szCs w:val="28"/>
          <w:lang w:val="uk-UA"/>
        </w:rPr>
        <w:t>про</w:t>
      </w:r>
      <w:r w:rsidR="00472FC0" w:rsidRPr="00874659">
        <w:rPr>
          <w:rFonts w:ascii="Times New Roman" w:hAnsi="Times New Roman" w:cs="Times New Roman"/>
          <w:i/>
          <w:sz w:val="28"/>
          <w:szCs w:val="28"/>
          <w:lang w:val="uk-UA"/>
        </w:rPr>
        <w:t>блемами</w:t>
      </w:r>
      <w:r w:rsidR="00454EA6" w:rsidRPr="00874659">
        <w:rPr>
          <w:rFonts w:ascii="Times New Roman" w:hAnsi="Times New Roman" w:cs="Times New Roman"/>
          <w:i/>
          <w:sz w:val="28"/>
          <w:szCs w:val="28"/>
          <w:lang w:val="uk-UA"/>
        </w:rPr>
        <w:t xml:space="preserve">, які потребують вирішення. </w:t>
      </w:r>
      <w:r w:rsidR="00C01B33" w:rsidRPr="00874659">
        <w:rPr>
          <w:rFonts w:ascii="Times New Roman" w:hAnsi="Times New Roman" w:cs="Times New Roman"/>
          <w:i/>
          <w:sz w:val="28"/>
          <w:szCs w:val="28"/>
          <w:lang w:val="uk-UA"/>
        </w:rPr>
        <w:t>Виокремлено з-поміж основних із них від</w:t>
      </w:r>
      <w:r w:rsidR="00454EA6" w:rsidRPr="00874659">
        <w:rPr>
          <w:rFonts w:ascii="Times New Roman" w:hAnsi="Times New Roman" w:cs="Times New Roman"/>
          <w:i/>
          <w:sz w:val="28"/>
          <w:szCs w:val="28"/>
          <w:lang w:val="uk-UA"/>
        </w:rPr>
        <w:t xml:space="preserve">сутність розробленого нормативно-правового регулювання, </w:t>
      </w:r>
      <w:proofErr w:type="spellStart"/>
      <w:r w:rsidR="00454EA6" w:rsidRPr="00874659">
        <w:rPr>
          <w:rFonts w:ascii="Times New Roman" w:hAnsi="Times New Roman" w:cs="Times New Roman"/>
          <w:i/>
          <w:sz w:val="28"/>
          <w:szCs w:val="28"/>
          <w:lang w:val="uk-UA"/>
        </w:rPr>
        <w:t>кіберзагрози</w:t>
      </w:r>
      <w:proofErr w:type="spellEnd"/>
      <w:r w:rsidR="00454EA6" w:rsidRPr="00874659">
        <w:rPr>
          <w:rFonts w:ascii="Times New Roman" w:hAnsi="Times New Roman" w:cs="Times New Roman"/>
          <w:i/>
          <w:sz w:val="28"/>
          <w:szCs w:val="28"/>
          <w:lang w:val="uk-UA"/>
        </w:rPr>
        <w:t xml:space="preserve">, </w:t>
      </w:r>
      <w:r w:rsidR="00C01B33" w:rsidRPr="00874659">
        <w:rPr>
          <w:rFonts w:ascii="Times New Roman" w:hAnsi="Times New Roman" w:cs="Times New Roman"/>
          <w:i/>
          <w:sz w:val="28"/>
          <w:szCs w:val="28"/>
          <w:lang w:val="uk-UA"/>
        </w:rPr>
        <w:t>недостатньо широкий асортимент</w:t>
      </w:r>
      <w:r w:rsidR="002B0583" w:rsidRPr="00874659">
        <w:rPr>
          <w:rFonts w:ascii="Times New Roman" w:hAnsi="Times New Roman" w:cs="Times New Roman"/>
          <w:i/>
          <w:sz w:val="28"/>
          <w:szCs w:val="28"/>
          <w:lang w:val="uk-UA"/>
        </w:rPr>
        <w:t xml:space="preserve"> послуг.</w:t>
      </w:r>
    </w:p>
    <w:p w14:paraId="211300F5" w14:textId="27373405" w:rsidR="006C30BC" w:rsidRPr="006C30BC" w:rsidRDefault="006C30BC" w:rsidP="00D64F55">
      <w:pPr>
        <w:spacing w:after="0" w:line="360" w:lineRule="auto"/>
        <w:ind w:firstLine="709"/>
        <w:jc w:val="both"/>
        <w:rPr>
          <w:rFonts w:ascii="Times New Roman" w:hAnsi="Times New Roman" w:cs="Times New Roman"/>
          <w:b/>
          <w:bCs/>
          <w:i/>
          <w:sz w:val="28"/>
          <w:szCs w:val="28"/>
          <w:lang w:val="uk-UA"/>
        </w:rPr>
      </w:pPr>
      <w:r w:rsidRPr="00874659">
        <w:rPr>
          <w:rFonts w:ascii="Times New Roman" w:hAnsi="Times New Roman" w:cs="Times New Roman"/>
          <w:i/>
          <w:sz w:val="28"/>
          <w:szCs w:val="28"/>
          <w:lang w:val="uk-UA"/>
        </w:rPr>
        <w:t xml:space="preserve">Перспективи. </w:t>
      </w:r>
      <w:r w:rsidR="00C01B33" w:rsidRPr="00874659">
        <w:rPr>
          <w:rFonts w:ascii="Times New Roman" w:hAnsi="Times New Roman" w:cs="Times New Roman"/>
          <w:i/>
          <w:sz w:val="28"/>
          <w:szCs w:val="28"/>
          <w:lang w:val="uk-UA"/>
        </w:rPr>
        <w:t>У</w:t>
      </w:r>
      <w:r w:rsidRPr="00874659">
        <w:rPr>
          <w:rFonts w:ascii="Times New Roman" w:hAnsi="Times New Roman" w:cs="Times New Roman"/>
          <w:i/>
          <w:sz w:val="28"/>
          <w:szCs w:val="28"/>
          <w:lang w:val="uk-UA"/>
        </w:rPr>
        <w:t xml:space="preserve"> подальших наукових дослідженнях пропонується зосередити увагу на детальному розгляді </w:t>
      </w:r>
      <w:r w:rsidR="00C01B33" w:rsidRPr="00874659">
        <w:rPr>
          <w:rFonts w:ascii="Times New Roman" w:hAnsi="Times New Roman" w:cs="Times New Roman"/>
          <w:i/>
          <w:sz w:val="28"/>
          <w:szCs w:val="28"/>
          <w:lang w:val="uk-UA"/>
        </w:rPr>
        <w:t>слабин впровадження</w:t>
      </w:r>
      <w:r w:rsidRPr="00874659">
        <w:rPr>
          <w:rFonts w:ascii="Times New Roman" w:hAnsi="Times New Roman" w:cs="Times New Roman"/>
          <w:i/>
          <w:sz w:val="28"/>
          <w:szCs w:val="28"/>
          <w:lang w:val="uk-UA"/>
        </w:rPr>
        <w:t xml:space="preserve"> фінансових технологій та розробці механізмі</w:t>
      </w:r>
      <w:r>
        <w:rPr>
          <w:rFonts w:ascii="Times New Roman" w:hAnsi="Times New Roman" w:cs="Times New Roman"/>
          <w:i/>
          <w:sz w:val="28"/>
          <w:szCs w:val="28"/>
          <w:lang w:val="uk-UA"/>
        </w:rPr>
        <w:t xml:space="preserve">в їх </w:t>
      </w:r>
      <w:r w:rsidR="00C01B33">
        <w:rPr>
          <w:rFonts w:ascii="Times New Roman" w:hAnsi="Times New Roman" w:cs="Times New Roman"/>
          <w:i/>
          <w:sz w:val="28"/>
          <w:szCs w:val="28"/>
          <w:lang w:val="uk-UA"/>
        </w:rPr>
        <w:t>нівелювання</w:t>
      </w:r>
      <w:r>
        <w:rPr>
          <w:rFonts w:ascii="Times New Roman" w:hAnsi="Times New Roman" w:cs="Times New Roman"/>
          <w:i/>
          <w:sz w:val="28"/>
          <w:szCs w:val="28"/>
          <w:lang w:val="uk-UA"/>
        </w:rPr>
        <w:t>.</w:t>
      </w:r>
    </w:p>
    <w:p w14:paraId="4DEE0201" w14:textId="5DEAC58A" w:rsidR="00743190" w:rsidRDefault="005E5749" w:rsidP="00D64F55">
      <w:pPr>
        <w:spacing w:after="0" w:line="360" w:lineRule="auto"/>
        <w:ind w:firstLine="709"/>
        <w:jc w:val="both"/>
        <w:rPr>
          <w:rFonts w:ascii="Times New Roman" w:hAnsi="Times New Roman" w:cs="Times New Roman"/>
          <w:i/>
          <w:sz w:val="28"/>
          <w:szCs w:val="28"/>
          <w:lang w:val="uk-UA"/>
        </w:rPr>
      </w:pPr>
      <w:r w:rsidRPr="005E5749">
        <w:rPr>
          <w:rFonts w:ascii="Times New Roman" w:hAnsi="Times New Roman" w:cs="Times New Roman"/>
          <w:b/>
          <w:i/>
          <w:sz w:val="28"/>
          <w:szCs w:val="28"/>
          <w:lang w:val="uk-UA"/>
        </w:rPr>
        <w:t>Ключові слова:</w:t>
      </w:r>
      <w:r w:rsidR="00B2076D">
        <w:rPr>
          <w:rFonts w:ascii="Times New Roman" w:hAnsi="Times New Roman" w:cs="Times New Roman"/>
          <w:b/>
          <w:i/>
          <w:sz w:val="28"/>
          <w:szCs w:val="28"/>
          <w:lang w:val="uk-UA"/>
        </w:rPr>
        <w:t xml:space="preserve"> </w:t>
      </w:r>
      <w:r w:rsidR="00B2076D" w:rsidRPr="00B2076D">
        <w:rPr>
          <w:rFonts w:ascii="Times New Roman" w:hAnsi="Times New Roman" w:cs="Times New Roman"/>
          <w:i/>
          <w:sz w:val="28"/>
          <w:szCs w:val="28"/>
          <w:lang w:val="uk-UA"/>
        </w:rPr>
        <w:t xml:space="preserve">фінансові технології, </w:t>
      </w:r>
      <w:proofErr w:type="spellStart"/>
      <w:r w:rsidR="00B2076D" w:rsidRPr="00B2076D">
        <w:rPr>
          <w:rFonts w:ascii="Times New Roman" w:hAnsi="Times New Roman" w:cs="Times New Roman"/>
          <w:i/>
          <w:sz w:val="28"/>
          <w:szCs w:val="28"/>
          <w:lang w:val="uk-UA"/>
        </w:rPr>
        <w:t>криптовалюта</w:t>
      </w:r>
      <w:proofErr w:type="spellEnd"/>
      <w:r w:rsidR="00B2076D" w:rsidRPr="00B2076D">
        <w:rPr>
          <w:rFonts w:ascii="Times New Roman" w:hAnsi="Times New Roman" w:cs="Times New Roman"/>
          <w:i/>
          <w:sz w:val="28"/>
          <w:szCs w:val="28"/>
          <w:lang w:val="uk-UA"/>
        </w:rPr>
        <w:t>, цифрове середовище,</w:t>
      </w:r>
      <w:r w:rsidR="00B2076D">
        <w:rPr>
          <w:rFonts w:ascii="Times New Roman" w:hAnsi="Times New Roman" w:cs="Times New Roman"/>
          <w:b/>
          <w:i/>
          <w:sz w:val="28"/>
          <w:szCs w:val="28"/>
          <w:lang w:val="uk-UA"/>
        </w:rPr>
        <w:t xml:space="preserve"> </w:t>
      </w:r>
      <w:proofErr w:type="spellStart"/>
      <w:r w:rsidR="00B2076D" w:rsidRPr="00B2076D">
        <w:rPr>
          <w:rFonts w:ascii="Times New Roman" w:hAnsi="Times New Roman" w:cs="Times New Roman"/>
          <w:i/>
          <w:sz w:val="28"/>
          <w:szCs w:val="28"/>
          <w:lang w:val="uk-UA"/>
        </w:rPr>
        <w:t>біометрика</w:t>
      </w:r>
      <w:proofErr w:type="spellEnd"/>
      <w:r w:rsidR="00B2076D" w:rsidRPr="00B2076D">
        <w:rPr>
          <w:rFonts w:ascii="Times New Roman" w:hAnsi="Times New Roman" w:cs="Times New Roman"/>
          <w:i/>
          <w:sz w:val="28"/>
          <w:szCs w:val="28"/>
          <w:lang w:val="uk-UA"/>
        </w:rPr>
        <w:t>,</w:t>
      </w:r>
      <w:r w:rsidR="00B2076D">
        <w:rPr>
          <w:rFonts w:ascii="Times New Roman" w:hAnsi="Times New Roman" w:cs="Times New Roman"/>
          <w:b/>
          <w:i/>
          <w:sz w:val="28"/>
          <w:szCs w:val="28"/>
          <w:lang w:val="uk-UA"/>
        </w:rPr>
        <w:t xml:space="preserve"> </w:t>
      </w:r>
      <w:r w:rsidR="00B2076D" w:rsidRPr="00B2076D">
        <w:rPr>
          <w:rFonts w:ascii="Times New Roman" w:hAnsi="Times New Roman" w:cs="Times New Roman"/>
          <w:i/>
          <w:sz w:val="28"/>
          <w:szCs w:val="28"/>
          <w:lang w:val="uk-UA"/>
        </w:rPr>
        <w:t xml:space="preserve">фінансові послуги, </w:t>
      </w:r>
      <w:proofErr w:type="spellStart"/>
      <w:r w:rsidR="00B2076D" w:rsidRPr="00B2076D">
        <w:rPr>
          <w:rFonts w:ascii="Times New Roman" w:hAnsi="Times New Roman" w:cs="Times New Roman"/>
          <w:i/>
          <w:sz w:val="28"/>
          <w:szCs w:val="28"/>
          <w:lang w:val="uk-UA"/>
        </w:rPr>
        <w:t>блокчей</w:t>
      </w:r>
      <w:r w:rsidR="00351F02">
        <w:rPr>
          <w:rFonts w:ascii="Times New Roman" w:hAnsi="Times New Roman" w:cs="Times New Roman"/>
          <w:i/>
          <w:sz w:val="28"/>
          <w:szCs w:val="28"/>
          <w:lang w:val="uk-UA"/>
        </w:rPr>
        <w:t>н</w:t>
      </w:r>
      <w:proofErr w:type="spellEnd"/>
      <w:r w:rsidR="00351F02">
        <w:rPr>
          <w:rFonts w:ascii="Times New Roman" w:hAnsi="Times New Roman" w:cs="Times New Roman"/>
          <w:i/>
          <w:sz w:val="28"/>
          <w:szCs w:val="28"/>
          <w:lang w:val="uk-UA"/>
        </w:rPr>
        <w:t>.</w:t>
      </w:r>
    </w:p>
    <w:p w14:paraId="12A92B42" w14:textId="77777777" w:rsidR="00874659" w:rsidRPr="00743190" w:rsidRDefault="00874659" w:rsidP="00874659">
      <w:pPr>
        <w:pStyle w:val="af3"/>
        <w:rPr>
          <w:lang w:val="uk-UA"/>
        </w:rPr>
      </w:pPr>
    </w:p>
    <w:p w14:paraId="07817862" w14:textId="20529DFF" w:rsidR="00444FEE" w:rsidRPr="00874659" w:rsidRDefault="005E5749" w:rsidP="00D159DF">
      <w:pPr>
        <w:spacing w:after="0" w:line="360" w:lineRule="auto"/>
        <w:ind w:firstLine="709"/>
        <w:jc w:val="both"/>
        <w:rPr>
          <w:rFonts w:ascii="Times New Roman" w:hAnsi="Times New Roman" w:cs="Times New Roman"/>
          <w:i/>
          <w:sz w:val="28"/>
          <w:szCs w:val="28"/>
          <w:lang w:val="uk-UA"/>
        </w:rPr>
      </w:pPr>
      <w:r w:rsidRPr="00781D57">
        <w:rPr>
          <w:rFonts w:ascii="Times New Roman" w:hAnsi="Times New Roman" w:cs="Times New Roman"/>
          <w:b/>
          <w:i/>
          <w:sz w:val="28"/>
          <w:szCs w:val="28"/>
          <w:lang w:val="en-US"/>
        </w:rPr>
        <w:t>Summary.</w:t>
      </w:r>
      <w:r w:rsidR="00743190" w:rsidRPr="00781D57">
        <w:rPr>
          <w:lang w:val="en-US"/>
        </w:rPr>
        <w:t xml:space="preserve"> </w:t>
      </w:r>
      <w:r w:rsidR="00D159DF" w:rsidRPr="00D159DF">
        <w:rPr>
          <w:rFonts w:ascii="Times New Roman" w:hAnsi="Times New Roman" w:cs="Times New Roman"/>
          <w:i/>
          <w:sz w:val="28"/>
          <w:szCs w:val="28"/>
          <w:lang w:val="en-US"/>
        </w:rPr>
        <w:t>Today, the financial sector is witnessing rapid technological innovation that has fueled the emergence of Fintech (financial technology), which is revolutioni</w:t>
      </w:r>
      <w:r w:rsidR="00443CA4">
        <w:rPr>
          <w:rFonts w:ascii="Times New Roman" w:hAnsi="Times New Roman" w:cs="Times New Roman"/>
          <w:i/>
          <w:sz w:val="28"/>
          <w:szCs w:val="28"/>
          <w:lang w:val="en-US"/>
        </w:rPr>
        <w:t>z</w:t>
      </w:r>
      <w:r w:rsidR="00D159DF" w:rsidRPr="00D159DF">
        <w:rPr>
          <w:rFonts w:ascii="Times New Roman" w:hAnsi="Times New Roman" w:cs="Times New Roman"/>
          <w:i/>
          <w:sz w:val="28"/>
          <w:szCs w:val="28"/>
          <w:lang w:val="en-US"/>
        </w:rPr>
        <w:t xml:space="preserve">ing the national and international financial landscape. The global shift towards digital platforms and mobile technologies has created an ideal environment for FinTech to flourish. Fintech expands and </w:t>
      </w:r>
      <w:r w:rsidR="00871413">
        <w:rPr>
          <w:rFonts w:ascii="Times New Roman" w:hAnsi="Times New Roman" w:cs="Times New Roman"/>
          <w:i/>
          <w:sz w:val="28"/>
          <w:szCs w:val="28"/>
          <w:lang w:val="en-US"/>
        </w:rPr>
        <w:t>develops</w:t>
      </w:r>
      <w:r w:rsidR="00D159DF" w:rsidRPr="00D159DF">
        <w:rPr>
          <w:rFonts w:ascii="Times New Roman" w:hAnsi="Times New Roman" w:cs="Times New Roman"/>
          <w:i/>
          <w:sz w:val="28"/>
          <w:szCs w:val="28"/>
          <w:lang w:val="en-US"/>
        </w:rPr>
        <w:t xml:space="preserve"> financial </w:t>
      </w:r>
      <w:r w:rsidR="00D159DF" w:rsidRPr="00D159DF">
        <w:rPr>
          <w:rFonts w:ascii="Times New Roman" w:hAnsi="Times New Roman" w:cs="Times New Roman"/>
          <w:i/>
          <w:sz w:val="28"/>
          <w:szCs w:val="28"/>
          <w:lang w:val="en-US"/>
        </w:rPr>
        <w:lastRenderedPageBreak/>
        <w:t xml:space="preserve">products and services, making them more </w:t>
      </w:r>
      <w:r w:rsidR="00871413" w:rsidRPr="00D159DF">
        <w:rPr>
          <w:rFonts w:ascii="Times New Roman" w:hAnsi="Times New Roman" w:cs="Times New Roman"/>
          <w:i/>
          <w:sz w:val="28"/>
          <w:szCs w:val="28"/>
          <w:lang w:val="en-US"/>
        </w:rPr>
        <w:t>accessible,</w:t>
      </w:r>
      <w:r w:rsidR="00871413">
        <w:rPr>
          <w:rFonts w:ascii="Times New Roman" w:hAnsi="Times New Roman" w:cs="Times New Roman"/>
          <w:i/>
          <w:sz w:val="28"/>
          <w:szCs w:val="28"/>
          <w:lang w:val="uk-UA"/>
        </w:rPr>
        <w:t xml:space="preserve"> </w:t>
      </w:r>
      <w:r w:rsidR="00871413">
        <w:rPr>
          <w:rFonts w:ascii="Times New Roman" w:hAnsi="Times New Roman" w:cs="Times New Roman"/>
          <w:i/>
          <w:sz w:val="28"/>
          <w:szCs w:val="28"/>
          <w:lang w:val="en-US"/>
        </w:rPr>
        <w:t>which in turn</w:t>
      </w:r>
      <w:r w:rsidR="00443CA4">
        <w:rPr>
          <w:rFonts w:ascii="Times New Roman" w:hAnsi="Times New Roman" w:cs="Times New Roman"/>
          <w:i/>
          <w:sz w:val="28"/>
          <w:szCs w:val="28"/>
          <w:lang w:val="en-US"/>
        </w:rPr>
        <w:t xml:space="preserve"> </w:t>
      </w:r>
      <w:r w:rsidR="00871413">
        <w:rPr>
          <w:rFonts w:ascii="Times New Roman" w:hAnsi="Times New Roman" w:cs="Times New Roman"/>
          <w:i/>
          <w:sz w:val="28"/>
          <w:szCs w:val="28"/>
          <w:lang w:val="en-US"/>
        </w:rPr>
        <w:t>leads to customer</w:t>
      </w:r>
      <w:r w:rsidR="00D159DF" w:rsidRPr="00D159DF">
        <w:rPr>
          <w:rFonts w:ascii="Times New Roman" w:hAnsi="Times New Roman" w:cs="Times New Roman"/>
          <w:i/>
          <w:sz w:val="28"/>
          <w:szCs w:val="28"/>
          <w:lang w:val="en-US"/>
        </w:rPr>
        <w:t xml:space="preserve"> relationships</w:t>
      </w:r>
      <w:r w:rsidR="00871413">
        <w:rPr>
          <w:rFonts w:ascii="Times New Roman" w:hAnsi="Times New Roman" w:cs="Times New Roman"/>
          <w:i/>
          <w:sz w:val="28"/>
          <w:szCs w:val="28"/>
          <w:lang w:val="en-US"/>
        </w:rPr>
        <w:t xml:space="preserve"> improvement</w:t>
      </w:r>
      <w:r w:rsidR="00D159DF" w:rsidRPr="00D159DF">
        <w:rPr>
          <w:rFonts w:ascii="Times New Roman" w:hAnsi="Times New Roman" w:cs="Times New Roman"/>
          <w:i/>
          <w:sz w:val="28"/>
          <w:szCs w:val="28"/>
          <w:lang w:val="en-US"/>
        </w:rPr>
        <w:t>.</w:t>
      </w:r>
      <w:r w:rsidR="007524EC">
        <w:rPr>
          <w:rFonts w:ascii="Times New Roman" w:hAnsi="Times New Roman" w:cs="Times New Roman"/>
          <w:i/>
          <w:sz w:val="28"/>
          <w:szCs w:val="28"/>
          <w:lang w:val="uk-UA"/>
        </w:rPr>
        <w:t xml:space="preserve"> </w:t>
      </w:r>
      <w:r w:rsidR="007524EC" w:rsidRPr="007524EC">
        <w:rPr>
          <w:rFonts w:ascii="Times New Roman" w:hAnsi="Times New Roman" w:cs="Times New Roman"/>
          <w:i/>
          <w:sz w:val="28"/>
          <w:szCs w:val="28"/>
          <w:lang w:val="en-US"/>
        </w:rPr>
        <w:t xml:space="preserve">Renewed interest in Fintech as a key tool for financial inclusion motivates fintech platforms to offer companies innovative tools to control their operating costs, expand the range of financial products and much more. </w:t>
      </w:r>
      <w:r w:rsidR="00D159DF" w:rsidRPr="00D159DF">
        <w:rPr>
          <w:rFonts w:ascii="Times New Roman" w:hAnsi="Times New Roman" w:cs="Times New Roman"/>
          <w:i/>
          <w:sz w:val="28"/>
          <w:szCs w:val="28"/>
          <w:lang w:val="en-US"/>
        </w:rPr>
        <w:t xml:space="preserve">The potential role of financial technologies as a driver of financial inclusion and development of the financial industry attracts the attention of researchers and determines the relevance of research. The role of financial </w:t>
      </w:r>
      <w:r w:rsidR="00D159DF" w:rsidRPr="00874659">
        <w:rPr>
          <w:rFonts w:ascii="Times New Roman" w:hAnsi="Times New Roman" w:cs="Times New Roman"/>
          <w:i/>
          <w:sz w:val="28"/>
          <w:szCs w:val="28"/>
          <w:lang w:val="en-US"/>
        </w:rPr>
        <w:t xml:space="preserve">technologies in promoting financial accessibility for both individuals and companies has become a popular topic in recent years. </w:t>
      </w:r>
    </w:p>
    <w:p w14:paraId="4AC4D898" w14:textId="77777777" w:rsidR="00444FEE" w:rsidRPr="00874659" w:rsidRDefault="00444FEE" w:rsidP="00D159DF">
      <w:pPr>
        <w:spacing w:after="0" w:line="360" w:lineRule="auto"/>
        <w:ind w:firstLine="709"/>
        <w:jc w:val="both"/>
        <w:rPr>
          <w:rFonts w:ascii="Times New Roman" w:hAnsi="Times New Roman" w:cs="Times New Roman"/>
          <w:i/>
          <w:sz w:val="28"/>
          <w:szCs w:val="28"/>
          <w:lang w:val="uk-UA"/>
        </w:rPr>
      </w:pPr>
      <w:r w:rsidRPr="00874659">
        <w:rPr>
          <w:rFonts w:ascii="Times New Roman" w:hAnsi="Times New Roman" w:cs="Times New Roman"/>
          <w:i/>
          <w:sz w:val="28"/>
          <w:szCs w:val="28"/>
          <w:lang w:val="en-US"/>
        </w:rPr>
        <w:t>Purpose.</w:t>
      </w:r>
      <w:r w:rsidRPr="00874659">
        <w:rPr>
          <w:rFonts w:ascii="Times New Roman" w:hAnsi="Times New Roman" w:cs="Times New Roman"/>
          <w:i/>
          <w:sz w:val="28"/>
          <w:szCs w:val="28"/>
          <w:lang w:val="uk-UA"/>
        </w:rPr>
        <w:t xml:space="preserve"> </w:t>
      </w:r>
      <w:r w:rsidR="00D159DF" w:rsidRPr="00874659">
        <w:rPr>
          <w:rFonts w:ascii="Times New Roman" w:hAnsi="Times New Roman" w:cs="Times New Roman"/>
          <w:i/>
          <w:sz w:val="28"/>
          <w:szCs w:val="28"/>
          <w:lang w:val="en-US"/>
        </w:rPr>
        <w:t xml:space="preserve">This study is aimed at determining the essence and role of financial technologies in the digital environment. </w:t>
      </w:r>
    </w:p>
    <w:p w14:paraId="3ECFC5E4" w14:textId="498CBACC" w:rsidR="00D159DF" w:rsidRPr="00874659" w:rsidRDefault="00444FEE" w:rsidP="00D159DF">
      <w:pPr>
        <w:spacing w:after="0" w:line="360" w:lineRule="auto"/>
        <w:ind w:firstLine="709"/>
        <w:jc w:val="both"/>
        <w:rPr>
          <w:rFonts w:ascii="Times New Roman" w:hAnsi="Times New Roman" w:cs="Times New Roman"/>
          <w:i/>
          <w:sz w:val="28"/>
          <w:szCs w:val="28"/>
          <w:lang w:val="en-US"/>
        </w:rPr>
      </w:pPr>
      <w:r w:rsidRPr="00874659">
        <w:rPr>
          <w:rFonts w:ascii="Times New Roman" w:hAnsi="Times New Roman" w:cs="Times New Roman"/>
          <w:i/>
          <w:sz w:val="28"/>
          <w:szCs w:val="28"/>
          <w:lang w:val="en-US"/>
        </w:rPr>
        <w:t>Materials and methods.</w:t>
      </w:r>
      <w:r w:rsidRPr="00874659">
        <w:rPr>
          <w:rFonts w:ascii="Times New Roman" w:hAnsi="Times New Roman" w:cs="Times New Roman"/>
          <w:i/>
          <w:sz w:val="28"/>
          <w:szCs w:val="28"/>
          <w:lang w:val="uk-UA"/>
        </w:rPr>
        <w:t xml:space="preserve"> </w:t>
      </w:r>
      <w:r w:rsidR="00D159DF" w:rsidRPr="00874659">
        <w:rPr>
          <w:rFonts w:ascii="Times New Roman" w:hAnsi="Times New Roman" w:cs="Times New Roman"/>
          <w:i/>
          <w:sz w:val="28"/>
          <w:szCs w:val="28"/>
          <w:lang w:val="en-US"/>
        </w:rPr>
        <w:t>An analysis of scientific research and publications related to the topic of financial technologies in the digital environment was carried out. Methods of systematization of literary sources, comparison, generalization, critical data analysis, synthesis, and others were used in the research process.</w:t>
      </w:r>
    </w:p>
    <w:p w14:paraId="43E79A63" w14:textId="4F36AF36" w:rsidR="00743190" w:rsidRPr="002B0583" w:rsidRDefault="00444FEE" w:rsidP="00D159DF">
      <w:pPr>
        <w:spacing w:after="0" w:line="360" w:lineRule="auto"/>
        <w:ind w:firstLine="709"/>
        <w:jc w:val="both"/>
        <w:rPr>
          <w:rFonts w:ascii="Times New Roman" w:hAnsi="Times New Roman" w:cs="Times New Roman"/>
          <w:i/>
          <w:sz w:val="28"/>
          <w:szCs w:val="28"/>
          <w:lang w:val="uk-UA"/>
        </w:rPr>
      </w:pPr>
      <w:r w:rsidRPr="00874659">
        <w:rPr>
          <w:rFonts w:ascii="Times New Roman" w:hAnsi="Times New Roman" w:cs="Times New Roman"/>
          <w:i/>
          <w:sz w:val="28"/>
          <w:szCs w:val="28"/>
          <w:lang w:val="en-US"/>
        </w:rPr>
        <w:t xml:space="preserve">Results. </w:t>
      </w:r>
      <w:r w:rsidR="00D159DF" w:rsidRPr="00874659">
        <w:rPr>
          <w:rFonts w:ascii="Times New Roman" w:hAnsi="Times New Roman" w:cs="Times New Roman"/>
          <w:i/>
          <w:sz w:val="28"/>
          <w:szCs w:val="28"/>
          <w:lang w:val="en-US"/>
        </w:rPr>
        <w:t>As a result of the research, various approaches to defining the concept of financial technologies were considered and the author's definition of "financial technologies in the digital environment" was formed. The article examines the evoluti</w:t>
      </w:r>
      <w:r w:rsidR="00D159DF" w:rsidRPr="00D159DF">
        <w:rPr>
          <w:rFonts w:ascii="Times New Roman" w:hAnsi="Times New Roman" w:cs="Times New Roman"/>
          <w:i/>
          <w:sz w:val="28"/>
          <w:szCs w:val="28"/>
          <w:lang w:val="en-US"/>
        </w:rPr>
        <w:t>on of financial technologies and their classification. The main advantages of financial technologies for the development of the economy of countries have been determined. It has been established that, in addition to the advantages, financial technologies have problems that need to be solved. The main problems are the lack of developed legal regulation, cyber threats</w:t>
      </w:r>
      <w:r w:rsidR="00014936">
        <w:rPr>
          <w:rFonts w:ascii="Times New Roman" w:hAnsi="Times New Roman" w:cs="Times New Roman"/>
          <w:i/>
          <w:sz w:val="28"/>
          <w:szCs w:val="28"/>
          <w:lang w:val="en-US"/>
        </w:rPr>
        <w:t xml:space="preserve"> and </w:t>
      </w:r>
      <w:r w:rsidR="00014936" w:rsidRPr="00014936">
        <w:rPr>
          <w:rFonts w:ascii="Times New Roman" w:hAnsi="Times New Roman" w:cs="Times New Roman"/>
          <w:i/>
          <w:sz w:val="28"/>
          <w:szCs w:val="28"/>
          <w:lang w:val="en-US"/>
        </w:rPr>
        <w:t>limited range of services</w:t>
      </w:r>
      <w:r w:rsidR="002B0583">
        <w:rPr>
          <w:rFonts w:ascii="Times New Roman" w:hAnsi="Times New Roman" w:cs="Times New Roman"/>
          <w:i/>
          <w:sz w:val="28"/>
          <w:szCs w:val="28"/>
          <w:lang w:val="uk-UA"/>
        </w:rPr>
        <w:t>.</w:t>
      </w:r>
    </w:p>
    <w:p w14:paraId="22021314" w14:textId="31EBB810" w:rsidR="00444FEE" w:rsidRPr="00444FEE" w:rsidRDefault="00444FEE" w:rsidP="00D159DF">
      <w:pPr>
        <w:spacing w:after="0" w:line="360" w:lineRule="auto"/>
        <w:ind w:firstLine="709"/>
        <w:jc w:val="both"/>
        <w:rPr>
          <w:rFonts w:ascii="Times New Roman" w:hAnsi="Times New Roman" w:cs="Times New Roman"/>
          <w:b/>
          <w:bCs/>
          <w:i/>
          <w:sz w:val="28"/>
          <w:szCs w:val="28"/>
          <w:lang w:val="en-US"/>
        </w:rPr>
      </w:pPr>
      <w:proofErr w:type="spellStart"/>
      <w:r w:rsidRPr="00874659">
        <w:rPr>
          <w:rFonts w:ascii="Times New Roman" w:hAnsi="Times New Roman" w:cs="Times New Roman"/>
          <w:i/>
          <w:sz w:val="28"/>
          <w:szCs w:val="28"/>
          <w:lang w:val="uk-UA"/>
        </w:rPr>
        <w:t>Discussion</w:t>
      </w:r>
      <w:proofErr w:type="spellEnd"/>
      <w:r w:rsidRPr="00874659">
        <w:rPr>
          <w:rFonts w:ascii="Times New Roman" w:hAnsi="Times New Roman" w:cs="Times New Roman"/>
          <w:i/>
          <w:sz w:val="28"/>
          <w:szCs w:val="28"/>
          <w:lang w:val="en-US"/>
        </w:rPr>
        <w:t>.</w:t>
      </w:r>
      <w:r w:rsidRPr="00444FEE">
        <w:rPr>
          <w:rFonts w:ascii="Times New Roman" w:hAnsi="Times New Roman" w:cs="Times New Roman"/>
          <w:b/>
          <w:bCs/>
          <w:i/>
          <w:sz w:val="28"/>
          <w:szCs w:val="28"/>
          <w:lang w:val="en-US"/>
        </w:rPr>
        <w:t xml:space="preserve"> </w:t>
      </w:r>
      <w:r w:rsidRPr="00444FEE">
        <w:rPr>
          <w:rFonts w:ascii="Times New Roman" w:hAnsi="Times New Roman" w:cs="Times New Roman"/>
          <w:i/>
          <w:sz w:val="28"/>
          <w:szCs w:val="28"/>
          <w:lang w:val="en-US"/>
        </w:rPr>
        <w:t>In further</w:t>
      </w:r>
      <w:r w:rsidR="00014936">
        <w:rPr>
          <w:rFonts w:ascii="Times New Roman" w:hAnsi="Times New Roman" w:cs="Times New Roman"/>
          <w:i/>
          <w:sz w:val="28"/>
          <w:szCs w:val="28"/>
          <w:lang w:val="en-US"/>
        </w:rPr>
        <w:t xml:space="preserve"> </w:t>
      </w:r>
      <w:r w:rsidR="00014936" w:rsidRPr="00014936">
        <w:rPr>
          <w:rFonts w:ascii="Times New Roman" w:hAnsi="Times New Roman" w:cs="Times New Roman"/>
          <w:i/>
          <w:sz w:val="28"/>
          <w:szCs w:val="28"/>
          <w:lang w:val="en-US"/>
        </w:rPr>
        <w:t>scientific</w:t>
      </w:r>
      <w:r w:rsidR="00014936">
        <w:rPr>
          <w:rFonts w:ascii="Times New Roman" w:hAnsi="Times New Roman" w:cs="Times New Roman"/>
          <w:i/>
          <w:sz w:val="28"/>
          <w:szCs w:val="28"/>
          <w:lang w:val="en-US"/>
        </w:rPr>
        <w:t xml:space="preserve"> </w:t>
      </w:r>
      <w:r w:rsidRPr="00444FEE">
        <w:rPr>
          <w:rFonts w:ascii="Times New Roman" w:hAnsi="Times New Roman" w:cs="Times New Roman"/>
          <w:i/>
          <w:sz w:val="28"/>
          <w:szCs w:val="28"/>
          <w:lang w:val="en-US"/>
        </w:rPr>
        <w:t xml:space="preserve">research it is proposed to focus on a detailed </w:t>
      </w:r>
      <w:r>
        <w:rPr>
          <w:rFonts w:ascii="Times New Roman" w:hAnsi="Times New Roman" w:cs="Times New Roman"/>
          <w:i/>
          <w:sz w:val="28"/>
          <w:szCs w:val="28"/>
          <w:lang w:val="en-US"/>
        </w:rPr>
        <w:t>study</w:t>
      </w:r>
      <w:r w:rsidRPr="00444FEE">
        <w:rPr>
          <w:rFonts w:ascii="Times New Roman" w:hAnsi="Times New Roman" w:cs="Times New Roman"/>
          <w:i/>
          <w:sz w:val="28"/>
          <w:szCs w:val="28"/>
          <w:lang w:val="en-US"/>
        </w:rPr>
        <w:t xml:space="preserve"> of the weaknesses of financial technologies and the development of</w:t>
      </w:r>
      <w:r>
        <w:rPr>
          <w:rFonts w:ascii="Times New Roman" w:hAnsi="Times New Roman" w:cs="Times New Roman"/>
          <w:i/>
          <w:sz w:val="28"/>
          <w:szCs w:val="28"/>
          <w:lang w:val="uk-UA"/>
        </w:rPr>
        <w:t xml:space="preserve"> </w:t>
      </w:r>
      <w:r w:rsidR="00564E25">
        <w:rPr>
          <w:rFonts w:ascii="Times New Roman" w:hAnsi="Times New Roman" w:cs="Times New Roman"/>
          <w:i/>
          <w:sz w:val="28"/>
          <w:szCs w:val="28"/>
          <w:lang w:val="en-US"/>
        </w:rPr>
        <w:t>effective</w:t>
      </w:r>
      <w:r w:rsidRPr="00444FEE">
        <w:rPr>
          <w:rFonts w:ascii="Times New Roman" w:hAnsi="Times New Roman" w:cs="Times New Roman"/>
          <w:i/>
          <w:sz w:val="28"/>
          <w:szCs w:val="28"/>
          <w:lang w:val="en-US"/>
        </w:rPr>
        <w:t xml:space="preserve"> mechanisms </w:t>
      </w:r>
      <w:r w:rsidR="00564E25">
        <w:rPr>
          <w:rFonts w:ascii="Times New Roman" w:hAnsi="Times New Roman" w:cs="Times New Roman"/>
          <w:i/>
          <w:sz w:val="28"/>
          <w:szCs w:val="28"/>
          <w:lang w:val="en-US"/>
        </w:rPr>
        <w:t xml:space="preserve">for </w:t>
      </w:r>
      <w:r w:rsidR="00564E25" w:rsidRPr="00564E25">
        <w:rPr>
          <w:rFonts w:ascii="Times New Roman" w:hAnsi="Times New Roman" w:cs="Times New Roman"/>
          <w:i/>
          <w:sz w:val="28"/>
          <w:szCs w:val="28"/>
          <w:lang w:val="en-US"/>
        </w:rPr>
        <w:t>resolving the latest.</w:t>
      </w:r>
    </w:p>
    <w:p w14:paraId="45115E3F" w14:textId="3106BE24" w:rsidR="00743190" w:rsidRDefault="00743190" w:rsidP="00014936">
      <w:pPr>
        <w:spacing w:after="0" w:line="360" w:lineRule="auto"/>
        <w:ind w:firstLine="709"/>
        <w:rPr>
          <w:rFonts w:ascii="Times New Roman" w:hAnsi="Times New Roman" w:cs="Times New Roman"/>
          <w:i/>
          <w:sz w:val="28"/>
          <w:szCs w:val="28"/>
          <w:lang w:val="uk-UA"/>
        </w:rPr>
      </w:pPr>
      <w:r w:rsidRPr="00743190">
        <w:rPr>
          <w:rFonts w:ascii="Times New Roman" w:hAnsi="Times New Roman" w:cs="Times New Roman"/>
          <w:b/>
          <w:i/>
          <w:sz w:val="28"/>
          <w:szCs w:val="28"/>
          <w:lang w:val="en-US"/>
        </w:rPr>
        <w:lastRenderedPageBreak/>
        <w:t>Key</w:t>
      </w:r>
      <w:r w:rsidR="00874659">
        <w:rPr>
          <w:rFonts w:ascii="Times New Roman" w:hAnsi="Times New Roman" w:cs="Times New Roman"/>
          <w:b/>
          <w:i/>
          <w:sz w:val="28"/>
          <w:szCs w:val="28"/>
          <w:lang w:val="en-US"/>
        </w:rPr>
        <w:t xml:space="preserve"> </w:t>
      </w:r>
      <w:r w:rsidRPr="00743190">
        <w:rPr>
          <w:rFonts w:ascii="Times New Roman" w:hAnsi="Times New Roman" w:cs="Times New Roman"/>
          <w:b/>
          <w:i/>
          <w:sz w:val="28"/>
          <w:szCs w:val="28"/>
          <w:lang w:val="en-US"/>
        </w:rPr>
        <w:t xml:space="preserve">words: </w:t>
      </w:r>
      <w:r w:rsidRPr="00743190">
        <w:rPr>
          <w:rFonts w:ascii="Times New Roman" w:hAnsi="Times New Roman" w:cs="Times New Roman"/>
          <w:i/>
          <w:sz w:val="28"/>
          <w:szCs w:val="28"/>
          <w:lang w:val="en-US"/>
        </w:rPr>
        <w:t>financial technologies, cryptocurrency, digital environment, biometrics, financial services, blockchain</w:t>
      </w:r>
      <w:r w:rsidR="002B0583">
        <w:rPr>
          <w:rFonts w:ascii="Times New Roman" w:hAnsi="Times New Roman" w:cs="Times New Roman"/>
          <w:i/>
          <w:sz w:val="28"/>
          <w:szCs w:val="28"/>
          <w:lang w:val="uk-UA"/>
        </w:rPr>
        <w:t>.</w:t>
      </w:r>
    </w:p>
    <w:p w14:paraId="6AB93854" w14:textId="77777777" w:rsidR="00874659" w:rsidRPr="00014936" w:rsidRDefault="00874659" w:rsidP="00014936">
      <w:pPr>
        <w:spacing w:after="0" w:line="360" w:lineRule="auto"/>
        <w:ind w:firstLine="709"/>
        <w:rPr>
          <w:rFonts w:ascii="Times New Roman" w:hAnsi="Times New Roman" w:cs="Times New Roman"/>
          <w:b/>
          <w:i/>
          <w:sz w:val="28"/>
          <w:szCs w:val="28"/>
          <w:lang w:val="en-US"/>
        </w:rPr>
      </w:pPr>
    </w:p>
    <w:p w14:paraId="46597CB7" w14:textId="486B3F5F" w:rsidR="005D7F9A" w:rsidRDefault="00C34C4A" w:rsidP="005D7F9A">
      <w:pPr>
        <w:spacing w:after="0" w:line="360" w:lineRule="auto"/>
        <w:ind w:firstLine="709"/>
        <w:jc w:val="both"/>
        <w:rPr>
          <w:rFonts w:ascii="Times New Roman" w:hAnsi="Times New Roman" w:cs="Times New Roman"/>
          <w:sz w:val="28"/>
          <w:szCs w:val="28"/>
          <w:lang w:val="uk-UA"/>
        </w:rPr>
      </w:pPr>
      <w:r w:rsidRPr="005E5749">
        <w:rPr>
          <w:rFonts w:ascii="Times New Roman" w:hAnsi="Times New Roman" w:cs="Times New Roman"/>
          <w:b/>
          <w:sz w:val="28"/>
          <w:szCs w:val="28"/>
          <w:lang w:val="uk-UA"/>
        </w:rPr>
        <w:t>Постановка проблеми.</w:t>
      </w:r>
      <w:r w:rsidR="00874659">
        <w:t xml:space="preserve"> </w:t>
      </w:r>
      <w:r w:rsidR="009964CF" w:rsidRPr="009964CF">
        <w:rPr>
          <w:rFonts w:ascii="Times New Roman" w:hAnsi="Times New Roman" w:cs="Times New Roman"/>
          <w:sz w:val="28"/>
          <w:szCs w:val="28"/>
          <w:lang w:val="uk-UA"/>
        </w:rPr>
        <w:t xml:space="preserve">Сучасні фінансові технології </w:t>
      </w:r>
      <w:r w:rsidR="00C01B33">
        <w:rPr>
          <w:rFonts w:ascii="Times New Roman" w:hAnsi="Times New Roman" w:cs="Times New Roman"/>
          <w:sz w:val="28"/>
          <w:szCs w:val="28"/>
          <w:lang w:val="uk-UA"/>
        </w:rPr>
        <w:t>перманентно</w:t>
      </w:r>
      <w:r w:rsidR="009964CF" w:rsidRPr="009964CF">
        <w:rPr>
          <w:rFonts w:ascii="Times New Roman" w:hAnsi="Times New Roman" w:cs="Times New Roman"/>
          <w:sz w:val="28"/>
          <w:szCs w:val="28"/>
          <w:lang w:val="uk-UA"/>
        </w:rPr>
        <w:t xml:space="preserve"> </w:t>
      </w:r>
      <w:proofErr w:type="spellStart"/>
      <w:r w:rsidR="009964CF" w:rsidRPr="009964CF">
        <w:rPr>
          <w:rFonts w:ascii="Times New Roman" w:hAnsi="Times New Roman" w:cs="Times New Roman"/>
          <w:sz w:val="28"/>
          <w:szCs w:val="28"/>
          <w:lang w:val="uk-UA"/>
        </w:rPr>
        <w:t>уск</w:t>
      </w:r>
      <w:r w:rsidR="00C01B33">
        <w:rPr>
          <w:rFonts w:ascii="Times New Roman" w:hAnsi="Times New Roman" w:cs="Times New Roman"/>
          <w:sz w:val="28"/>
          <w:szCs w:val="28"/>
          <w:lang w:val="uk-UA"/>
        </w:rPr>
        <w:t>ладнюються</w:t>
      </w:r>
      <w:proofErr w:type="spellEnd"/>
      <w:r w:rsidR="00C01B33">
        <w:rPr>
          <w:rFonts w:ascii="Times New Roman" w:hAnsi="Times New Roman" w:cs="Times New Roman"/>
          <w:sz w:val="28"/>
          <w:szCs w:val="28"/>
          <w:lang w:val="uk-UA"/>
        </w:rPr>
        <w:t xml:space="preserve"> і в такий спосіб трансформують </w:t>
      </w:r>
      <w:r w:rsidR="009964CF">
        <w:rPr>
          <w:rFonts w:ascii="Times New Roman" w:hAnsi="Times New Roman" w:cs="Times New Roman"/>
          <w:sz w:val="28"/>
          <w:szCs w:val="28"/>
          <w:lang w:val="uk-UA"/>
        </w:rPr>
        <w:t>архітектуру</w:t>
      </w:r>
      <w:r w:rsidR="009964CF" w:rsidRPr="009964CF">
        <w:rPr>
          <w:rFonts w:ascii="Times New Roman" w:hAnsi="Times New Roman" w:cs="Times New Roman"/>
          <w:sz w:val="28"/>
          <w:szCs w:val="28"/>
          <w:lang w:val="uk-UA"/>
        </w:rPr>
        <w:t xml:space="preserve"> фінансового ринку.</w:t>
      </w:r>
      <w:r w:rsidR="00874659">
        <w:rPr>
          <w:rFonts w:ascii="Times New Roman" w:hAnsi="Times New Roman" w:cs="Times New Roman"/>
          <w:sz w:val="28"/>
          <w:szCs w:val="28"/>
          <w:lang w:val="uk-UA"/>
        </w:rPr>
        <w:t xml:space="preserve"> </w:t>
      </w:r>
      <w:proofErr w:type="spellStart"/>
      <w:r w:rsidR="00F86F4B">
        <w:rPr>
          <w:rFonts w:ascii="Times New Roman" w:hAnsi="Times New Roman" w:cs="Times New Roman"/>
          <w:sz w:val="28"/>
          <w:szCs w:val="28"/>
          <w:lang w:val="uk-UA"/>
        </w:rPr>
        <w:t>Фінтех</w:t>
      </w:r>
      <w:proofErr w:type="spellEnd"/>
      <w:r w:rsidR="00F86F4B">
        <w:rPr>
          <w:rFonts w:ascii="Times New Roman" w:hAnsi="Times New Roman" w:cs="Times New Roman"/>
          <w:sz w:val="28"/>
          <w:szCs w:val="28"/>
          <w:lang w:val="uk-UA"/>
        </w:rPr>
        <w:t xml:space="preserve"> </w:t>
      </w:r>
      <w:r w:rsidR="00F86F4B" w:rsidRPr="00F86F4B">
        <w:rPr>
          <w:rFonts w:ascii="Times New Roman" w:hAnsi="Times New Roman" w:cs="Times New Roman"/>
          <w:sz w:val="28"/>
          <w:szCs w:val="28"/>
          <w:lang w:val="uk-UA"/>
        </w:rPr>
        <w:t>створює альтернативні інструменти, канали та системи для доступу до кредитів, здійснення платежів, отримання страхових продуктів</w:t>
      </w:r>
      <w:r w:rsidR="0081330E" w:rsidRPr="0081330E">
        <w:rPr>
          <w:rFonts w:ascii="Times New Roman" w:hAnsi="Times New Roman" w:cs="Times New Roman"/>
          <w:sz w:val="28"/>
          <w:szCs w:val="28"/>
        </w:rPr>
        <w:t xml:space="preserve"> </w:t>
      </w:r>
      <w:r w:rsidR="0081330E">
        <w:rPr>
          <w:rFonts w:ascii="Times New Roman" w:hAnsi="Times New Roman" w:cs="Times New Roman"/>
          <w:sz w:val="28"/>
          <w:szCs w:val="28"/>
          <w:lang w:val="uk-UA"/>
        </w:rPr>
        <w:t>тощо</w:t>
      </w:r>
      <w:r w:rsidR="00F86F4B" w:rsidRPr="00F86F4B">
        <w:rPr>
          <w:rFonts w:ascii="Times New Roman" w:hAnsi="Times New Roman" w:cs="Times New Roman"/>
          <w:sz w:val="28"/>
          <w:szCs w:val="28"/>
          <w:lang w:val="uk-UA"/>
        </w:rPr>
        <w:t xml:space="preserve">. Нинішня фінансова система, яка значною мірою </w:t>
      </w:r>
      <w:r w:rsidR="00C01B33">
        <w:rPr>
          <w:rFonts w:ascii="Times New Roman" w:hAnsi="Times New Roman" w:cs="Times New Roman"/>
          <w:sz w:val="28"/>
          <w:szCs w:val="28"/>
          <w:lang w:val="uk-UA"/>
        </w:rPr>
        <w:t>базується</w:t>
      </w:r>
      <w:r w:rsidR="0081330E">
        <w:rPr>
          <w:rFonts w:ascii="Times New Roman" w:hAnsi="Times New Roman" w:cs="Times New Roman"/>
          <w:sz w:val="28"/>
          <w:szCs w:val="28"/>
          <w:lang w:val="uk-UA"/>
        </w:rPr>
        <w:t xml:space="preserve"> </w:t>
      </w:r>
      <w:r w:rsidR="00F86F4B" w:rsidRPr="00F86F4B">
        <w:rPr>
          <w:rFonts w:ascii="Times New Roman" w:hAnsi="Times New Roman" w:cs="Times New Roman"/>
          <w:sz w:val="28"/>
          <w:szCs w:val="28"/>
          <w:lang w:val="uk-UA"/>
        </w:rPr>
        <w:t>на банківські</w:t>
      </w:r>
      <w:r w:rsidR="00C01B33">
        <w:rPr>
          <w:rFonts w:ascii="Times New Roman" w:hAnsi="Times New Roman" w:cs="Times New Roman"/>
          <w:sz w:val="28"/>
          <w:szCs w:val="28"/>
          <w:lang w:val="uk-UA"/>
        </w:rPr>
        <w:t>й</w:t>
      </w:r>
      <w:r w:rsidR="00F86F4B" w:rsidRPr="00F86F4B">
        <w:rPr>
          <w:rFonts w:ascii="Times New Roman" w:hAnsi="Times New Roman" w:cs="Times New Roman"/>
          <w:sz w:val="28"/>
          <w:szCs w:val="28"/>
          <w:lang w:val="uk-UA"/>
        </w:rPr>
        <w:t xml:space="preserve"> </w:t>
      </w:r>
      <w:r w:rsidR="00C01B33">
        <w:rPr>
          <w:rFonts w:ascii="Times New Roman" w:hAnsi="Times New Roman" w:cs="Times New Roman"/>
          <w:sz w:val="28"/>
          <w:szCs w:val="28"/>
          <w:lang w:val="uk-UA"/>
        </w:rPr>
        <w:t>діяльності</w:t>
      </w:r>
      <w:r w:rsidR="00F86F4B" w:rsidRPr="00F86F4B">
        <w:rPr>
          <w:rFonts w:ascii="Times New Roman" w:hAnsi="Times New Roman" w:cs="Times New Roman"/>
          <w:sz w:val="28"/>
          <w:szCs w:val="28"/>
          <w:lang w:val="uk-UA"/>
        </w:rPr>
        <w:t xml:space="preserve">, не може охопити все населення, яке потребує </w:t>
      </w:r>
      <w:r w:rsidR="00C01B33">
        <w:rPr>
          <w:rFonts w:ascii="Times New Roman" w:hAnsi="Times New Roman" w:cs="Times New Roman"/>
          <w:sz w:val="28"/>
          <w:szCs w:val="28"/>
          <w:lang w:val="uk-UA"/>
        </w:rPr>
        <w:t>модерних</w:t>
      </w:r>
      <w:r w:rsidR="00F86F4B">
        <w:rPr>
          <w:rFonts w:ascii="Times New Roman" w:hAnsi="Times New Roman" w:cs="Times New Roman"/>
          <w:sz w:val="28"/>
          <w:szCs w:val="28"/>
          <w:lang w:val="uk-UA"/>
        </w:rPr>
        <w:t xml:space="preserve"> фінансових послуг</w:t>
      </w:r>
      <w:r w:rsidR="00C01B33">
        <w:rPr>
          <w:rFonts w:ascii="Times New Roman" w:hAnsi="Times New Roman" w:cs="Times New Roman"/>
          <w:sz w:val="28"/>
          <w:szCs w:val="28"/>
          <w:lang w:val="uk-UA"/>
        </w:rPr>
        <w:t>. Т</w:t>
      </w:r>
      <w:r w:rsidR="0081330E">
        <w:rPr>
          <w:rFonts w:ascii="Times New Roman" w:hAnsi="Times New Roman" w:cs="Times New Roman"/>
          <w:sz w:val="28"/>
          <w:szCs w:val="28"/>
          <w:lang w:val="uk-UA"/>
        </w:rPr>
        <w:t>ому в даному контексті важливе місце відводиться</w:t>
      </w:r>
      <w:r w:rsidR="00E61F62">
        <w:rPr>
          <w:rFonts w:ascii="Times New Roman" w:hAnsi="Times New Roman" w:cs="Times New Roman"/>
          <w:sz w:val="28"/>
          <w:szCs w:val="28"/>
          <w:lang w:val="uk-UA"/>
        </w:rPr>
        <w:t xml:space="preserve"> фінансов</w:t>
      </w:r>
      <w:r w:rsidR="0081330E">
        <w:rPr>
          <w:rFonts w:ascii="Times New Roman" w:hAnsi="Times New Roman" w:cs="Times New Roman"/>
          <w:sz w:val="28"/>
          <w:szCs w:val="28"/>
          <w:lang w:val="uk-UA"/>
        </w:rPr>
        <w:t>им</w:t>
      </w:r>
      <w:r w:rsidR="00E61F62">
        <w:rPr>
          <w:rFonts w:ascii="Times New Roman" w:hAnsi="Times New Roman" w:cs="Times New Roman"/>
          <w:sz w:val="28"/>
          <w:szCs w:val="28"/>
          <w:lang w:val="uk-UA"/>
        </w:rPr>
        <w:t xml:space="preserve"> технологі</w:t>
      </w:r>
      <w:r w:rsidR="00C01B33">
        <w:rPr>
          <w:rFonts w:ascii="Times New Roman" w:hAnsi="Times New Roman" w:cs="Times New Roman"/>
          <w:sz w:val="28"/>
          <w:szCs w:val="28"/>
          <w:lang w:val="uk-UA"/>
        </w:rPr>
        <w:t>ям, які</w:t>
      </w:r>
      <w:r w:rsidR="0081330E">
        <w:rPr>
          <w:rFonts w:ascii="Times New Roman" w:hAnsi="Times New Roman" w:cs="Times New Roman"/>
          <w:sz w:val="28"/>
          <w:szCs w:val="28"/>
          <w:lang w:val="uk-UA"/>
        </w:rPr>
        <w:t xml:space="preserve"> безпосередньо</w:t>
      </w:r>
      <w:r w:rsidR="00E61F62">
        <w:rPr>
          <w:rFonts w:ascii="Times New Roman" w:hAnsi="Times New Roman" w:cs="Times New Roman"/>
          <w:sz w:val="28"/>
          <w:szCs w:val="28"/>
          <w:lang w:val="uk-UA"/>
        </w:rPr>
        <w:t xml:space="preserve"> є </w:t>
      </w:r>
      <w:r w:rsidR="0081330E">
        <w:rPr>
          <w:rFonts w:ascii="Times New Roman" w:hAnsi="Times New Roman" w:cs="Times New Roman"/>
          <w:sz w:val="28"/>
          <w:szCs w:val="28"/>
          <w:lang w:val="uk-UA"/>
        </w:rPr>
        <w:t xml:space="preserve">одним із шляхів полегшення доступності банківських та інших </w:t>
      </w:r>
      <w:r w:rsidR="00C01B33">
        <w:rPr>
          <w:rFonts w:ascii="Times New Roman" w:hAnsi="Times New Roman" w:cs="Times New Roman"/>
          <w:sz w:val="28"/>
          <w:szCs w:val="28"/>
          <w:lang w:val="uk-UA"/>
        </w:rPr>
        <w:t>сервісів</w:t>
      </w:r>
      <w:r w:rsidR="0081330E">
        <w:rPr>
          <w:rFonts w:ascii="Times New Roman" w:hAnsi="Times New Roman" w:cs="Times New Roman"/>
          <w:sz w:val="28"/>
          <w:szCs w:val="28"/>
          <w:lang w:val="uk-UA"/>
        </w:rPr>
        <w:t xml:space="preserve"> для більш широкого кола населення</w:t>
      </w:r>
      <w:r w:rsidR="00E61F62">
        <w:rPr>
          <w:rFonts w:ascii="Times New Roman" w:hAnsi="Times New Roman" w:cs="Times New Roman"/>
          <w:sz w:val="28"/>
          <w:szCs w:val="28"/>
          <w:lang w:val="uk-UA"/>
        </w:rPr>
        <w:t xml:space="preserve">. </w:t>
      </w:r>
      <w:r w:rsidR="00E61F62" w:rsidRPr="006A70AD">
        <w:rPr>
          <w:rFonts w:ascii="Times New Roman" w:hAnsi="Times New Roman" w:cs="Times New Roman"/>
          <w:sz w:val="28"/>
          <w:szCs w:val="28"/>
          <w:lang w:val="uk-UA"/>
        </w:rPr>
        <w:t>Основна мета викори</w:t>
      </w:r>
      <w:r w:rsidR="00E61F62">
        <w:rPr>
          <w:rFonts w:ascii="Times New Roman" w:hAnsi="Times New Roman" w:cs="Times New Roman"/>
          <w:sz w:val="28"/>
          <w:szCs w:val="28"/>
          <w:lang w:val="uk-UA"/>
        </w:rPr>
        <w:t>стання цих нововведень у фінансовій індустрії</w:t>
      </w:r>
      <w:r w:rsidR="00E61F62" w:rsidRPr="006A70AD">
        <w:rPr>
          <w:rFonts w:ascii="Times New Roman" w:hAnsi="Times New Roman" w:cs="Times New Roman"/>
          <w:sz w:val="28"/>
          <w:szCs w:val="28"/>
          <w:lang w:val="uk-UA"/>
        </w:rPr>
        <w:t xml:space="preserve"> полягає у вирішенні тривимірної проблеми віддаленості, часу та вартості</w:t>
      </w:r>
      <w:r w:rsidR="00E61F62">
        <w:rPr>
          <w:rFonts w:ascii="Times New Roman" w:hAnsi="Times New Roman" w:cs="Times New Roman"/>
          <w:sz w:val="28"/>
          <w:szCs w:val="28"/>
          <w:lang w:val="uk-UA"/>
        </w:rPr>
        <w:t xml:space="preserve"> </w:t>
      </w:r>
      <w:r w:rsidR="00E61F62" w:rsidRPr="006A70AD">
        <w:rPr>
          <w:rFonts w:ascii="Times New Roman" w:hAnsi="Times New Roman" w:cs="Times New Roman"/>
          <w:sz w:val="28"/>
          <w:szCs w:val="28"/>
          <w:lang w:val="uk-UA"/>
        </w:rPr>
        <w:t xml:space="preserve">надання фінансових послуг </w:t>
      </w:r>
      <w:r w:rsidR="007B28E5">
        <w:rPr>
          <w:rFonts w:ascii="Times New Roman" w:hAnsi="Times New Roman" w:cs="Times New Roman"/>
          <w:sz w:val="28"/>
          <w:szCs w:val="28"/>
          <w:lang w:val="uk-UA"/>
        </w:rPr>
        <w:t xml:space="preserve">усім </w:t>
      </w:r>
      <w:r w:rsidR="00E61F62" w:rsidRPr="006A70AD">
        <w:rPr>
          <w:rFonts w:ascii="Times New Roman" w:hAnsi="Times New Roman" w:cs="Times New Roman"/>
          <w:sz w:val="28"/>
          <w:szCs w:val="28"/>
          <w:lang w:val="uk-UA"/>
        </w:rPr>
        <w:t xml:space="preserve">верствам населення, </w:t>
      </w:r>
      <w:r w:rsidR="00F03005">
        <w:rPr>
          <w:rFonts w:ascii="Times New Roman" w:hAnsi="Times New Roman" w:cs="Times New Roman"/>
          <w:sz w:val="28"/>
          <w:szCs w:val="28"/>
          <w:lang w:val="uk-UA"/>
        </w:rPr>
        <w:t>шляхом використання інструментів</w:t>
      </w:r>
      <w:r w:rsidR="00E61F62" w:rsidRPr="006A70AD">
        <w:rPr>
          <w:rFonts w:ascii="Times New Roman" w:hAnsi="Times New Roman" w:cs="Times New Roman"/>
          <w:sz w:val="28"/>
          <w:szCs w:val="28"/>
          <w:lang w:val="uk-UA"/>
        </w:rPr>
        <w:t xml:space="preserve"> традиційн</w:t>
      </w:r>
      <w:r w:rsidR="00E61F62">
        <w:rPr>
          <w:rFonts w:ascii="Times New Roman" w:hAnsi="Times New Roman" w:cs="Times New Roman"/>
          <w:sz w:val="28"/>
          <w:szCs w:val="28"/>
          <w:lang w:val="uk-UA"/>
        </w:rPr>
        <w:t>о</w:t>
      </w:r>
      <w:r w:rsidR="00F03005">
        <w:rPr>
          <w:rFonts w:ascii="Times New Roman" w:hAnsi="Times New Roman" w:cs="Times New Roman"/>
          <w:sz w:val="28"/>
          <w:szCs w:val="28"/>
          <w:lang w:val="uk-UA"/>
        </w:rPr>
        <w:t>ї</w:t>
      </w:r>
      <w:r w:rsidR="00E61F62" w:rsidRPr="006A70AD">
        <w:rPr>
          <w:rFonts w:ascii="Times New Roman" w:hAnsi="Times New Roman" w:cs="Times New Roman"/>
          <w:sz w:val="28"/>
          <w:szCs w:val="28"/>
          <w:lang w:val="uk-UA"/>
        </w:rPr>
        <w:t xml:space="preserve"> </w:t>
      </w:r>
      <w:r w:rsidR="00E61F62">
        <w:rPr>
          <w:rFonts w:ascii="Times New Roman" w:hAnsi="Times New Roman" w:cs="Times New Roman"/>
          <w:sz w:val="28"/>
          <w:szCs w:val="28"/>
          <w:lang w:val="uk-UA"/>
        </w:rPr>
        <w:t>фінансовою</w:t>
      </w:r>
      <w:r w:rsidR="00E61F62" w:rsidRPr="006A70AD">
        <w:rPr>
          <w:rFonts w:ascii="Times New Roman" w:hAnsi="Times New Roman" w:cs="Times New Roman"/>
          <w:sz w:val="28"/>
          <w:szCs w:val="28"/>
          <w:lang w:val="uk-UA"/>
        </w:rPr>
        <w:t xml:space="preserve"> систем</w:t>
      </w:r>
      <w:r w:rsidR="00F03005">
        <w:rPr>
          <w:rFonts w:ascii="Times New Roman" w:hAnsi="Times New Roman" w:cs="Times New Roman"/>
          <w:sz w:val="28"/>
          <w:szCs w:val="28"/>
          <w:lang w:val="uk-UA"/>
        </w:rPr>
        <w:t>и</w:t>
      </w:r>
      <w:r w:rsidR="00E61F62">
        <w:rPr>
          <w:rFonts w:ascii="Times New Roman" w:hAnsi="Times New Roman" w:cs="Times New Roman"/>
          <w:sz w:val="28"/>
          <w:szCs w:val="28"/>
          <w:lang w:val="uk-UA"/>
        </w:rPr>
        <w:t xml:space="preserve"> </w:t>
      </w:r>
      <w:r w:rsidR="00E61F62" w:rsidRPr="006A70AD">
        <w:rPr>
          <w:rFonts w:ascii="Times New Roman" w:hAnsi="Times New Roman" w:cs="Times New Roman"/>
          <w:sz w:val="28"/>
          <w:szCs w:val="28"/>
          <w:lang w:val="uk-UA"/>
        </w:rPr>
        <w:t>будь-де, у режимі реального часу та з мін</w:t>
      </w:r>
      <w:r w:rsidR="00E61F62">
        <w:rPr>
          <w:rFonts w:ascii="Times New Roman" w:hAnsi="Times New Roman" w:cs="Times New Roman"/>
          <w:sz w:val="28"/>
          <w:szCs w:val="28"/>
          <w:lang w:val="uk-UA"/>
        </w:rPr>
        <w:t xml:space="preserve">імальними витратами. </w:t>
      </w:r>
      <w:r w:rsidR="00F03005">
        <w:rPr>
          <w:rFonts w:ascii="Times New Roman" w:hAnsi="Times New Roman" w:cs="Times New Roman"/>
          <w:sz w:val="28"/>
          <w:szCs w:val="28"/>
          <w:lang w:val="uk-UA"/>
        </w:rPr>
        <w:t>Таким чином, за останні роки ц</w:t>
      </w:r>
      <w:r w:rsidR="00E61F62" w:rsidRPr="006A70AD">
        <w:rPr>
          <w:rFonts w:ascii="Times New Roman" w:hAnsi="Times New Roman" w:cs="Times New Roman"/>
          <w:sz w:val="28"/>
          <w:szCs w:val="28"/>
          <w:lang w:val="uk-UA"/>
        </w:rPr>
        <w:t>ифрові фінансові послуги</w:t>
      </w:r>
      <w:r w:rsidR="00874659">
        <w:rPr>
          <w:rFonts w:ascii="Times New Roman" w:hAnsi="Times New Roman" w:cs="Times New Roman"/>
          <w:sz w:val="28"/>
          <w:szCs w:val="28"/>
          <w:lang w:val="uk-UA"/>
        </w:rPr>
        <w:t xml:space="preserve"> </w:t>
      </w:r>
      <w:r w:rsidR="00E61F62">
        <w:rPr>
          <w:rFonts w:ascii="Times New Roman" w:hAnsi="Times New Roman" w:cs="Times New Roman"/>
          <w:sz w:val="28"/>
          <w:szCs w:val="28"/>
          <w:lang w:val="uk-UA"/>
        </w:rPr>
        <w:t xml:space="preserve">ввійшли </w:t>
      </w:r>
      <w:r w:rsidR="00E61F62" w:rsidRPr="006A70AD">
        <w:rPr>
          <w:rFonts w:ascii="Times New Roman" w:hAnsi="Times New Roman" w:cs="Times New Roman"/>
          <w:sz w:val="28"/>
          <w:szCs w:val="28"/>
          <w:lang w:val="uk-UA"/>
        </w:rPr>
        <w:t xml:space="preserve">у нову парадигму індустрії фінансових </w:t>
      </w:r>
      <w:r w:rsidR="00915FFF">
        <w:rPr>
          <w:rFonts w:ascii="Times New Roman" w:hAnsi="Times New Roman" w:cs="Times New Roman"/>
          <w:sz w:val="28"/>
          <w:szCs w:val="28"/>
          <w:lang w:val="uk-UA"/>
        </w:rPr>
        <w:t>відносин</w:t>
      </w:r>
      <w:r w:rsidR="00E61F62" w:rsidRPr="006A70AD">
        <w:rPr>
          <w:rFonts w:ascii="Times New Roman" w:hAnsi="Times New Roman" w:cs="Times New Roman"/>
          <w:sz w:val="28"/>
          <w:szCs w:val="28"/>
          <w:lang w:val="uk-UA"/>
        </w:rPr>
        <w:t>, дозволяючи тим, хто не користується</w:t>
      </w:r>
      <w:r w:rsidR="00E61F62" w:rsidRPr="006A70AD">
        <w:rPr>
          <w:rFonts w:ascii="Times New Roman" w:hAnsi="Times New Roman" w:cs="Times New Roman"/>
          <w:b/>
          <w:sz w:val="28"/>
          <w:szCs w:val="28"/>
          <w:lang w:val="uk-UA"/>
        </w:rPr>
        <w:t xml:space="preserve"> </w:t>
      </w:r>
      <w:r w:rsidR="00E61F62">
        <w:rPr>
          <w:rFonts w:ascii="Times New Roman" w:hAnsi="Times New Roman" w:cs="Times New Roman"/>
          <w:sz w:val="28"/>
          <w:szCs w:val="28"/>
          <w:lang w:val="uk-UA"/>
        </w:rPr>
        <w:t xml:space="preserve">банківськими послугами, </w:t>
      </w:r>
      <w:r w:rsidR="00E61F62" w:rsidRPr="006A70AD">
        <w:rPr>
          <w:rFonts w:ascii="Times New Roman" w:hAnsi="Times New Roman" w:cs="Times New Roman"/>
          <w:sz w:val="28"/>
          <w:szCs w:val="28"/>
          <w:lang w:val="uk-UA"/>
        </w:rPr>
        <w:t xml:space="preserve">отримати доступ до основних </w:t>
      </w:r>
      <w:r w:rsidR="00915FFF">
        <w:rPr>
          <w:rFonts w:ascii="Times New Roman" w:hAnsi="Times New Roman" w:cs="Times New Roman"/>
          <w:sz w:val="28"/>
          <w:szCs w:val="28"/>
          <w:lang w:val="uk-UA"/>
        </w:rPr>
        <w:t xml:space="preserve">із них </w:t>
      </w:r>
      <w:r w:rsidR="00E61F62" w:rsidRPr="006A70AD">
        <w:rPr>
          <w:rFonts w:ascii="Times New Roman" w:hAnsi="Times New Roman" w:cs="Times New Roman"/>
          <w:sz w:val="28"/>
          <w:szCs w:val="28"/>
          <w:lang w:val="uk-UA"/>
        </w:rPr>
        <w:t>у режимі реального часу та за доступними цінами.</w:t>
      </w:r>
      <w:r w:rsidR="005D7F9A">
        <w:rPr>
          <w:rFonts w:ascii="Times New Roman" w:hAnsi="Times New Roman" w:cs="Times New Roman"/>
          <w:sz w:val="28"/>
          <w:szCs w:val="28"/>
          <w:lang w:val="uk-UA"/>
        </w:rPr>
        <w:t xml:space="preserve"> </w:t>
      </w:r>
    </w:p>
    <w:p w14:paraId="72124C8C" w14:textId="5AE962AF" w:rsidR="005D7F9A" w:rsidRDefault="005D7F9A" w:rsidP="005D7F9A">
      <w:pPr>
        <w:spacing w:after="0" w:line="360" w:lineRule="auto"/>
        <w:ind w:firstLine="709"/>
        <w:jc w:val="both"/>
        <w:rPr>
          <w:rFonts w:ascii="Times New Roman" w:hAnsi="Times New Roman" w:cs="Times New Roman"/>
          <w:sz w:val="28"/>
          <w:szCs w:val="28"/>
          <w:lang w:val="uk-UA"/>
        </w:rPr>
      </w:pPr>
      <w:r w:rsidRPr="005D7F9A">
        <w:rPr>
          <w:rFonts w:ascii="Times New Roman" w:hAnsi="Times New Roman" w:cs="Times New Roman"/>
          <w:sz w:val="28"/>
          <w:szCs w:val="28"/>
          <w:lang w:val="uk-UA"/>
        </w:rPr>
        <w:t>Фінансова індустрія постійно змінюється, але інтенсивність поточної трансф</w:t>
      </w:r>
      <w:r>
        <w:rPr>
          <w:rFonts w:ascii="Times New Roman" w:hAnsi="Times New Roman" w:cs="Times New Roman"/>
          <w:sz w:val="28"/>
          <w:szCs w:val="28"/>
          <w:lang w:val="uk-UA"/>
        </w:rPr>
        <w:t xml:space="preserve">ормації фінансових технологій є </w:t>
      </w:r>
      <w:r w:rsidRPr="005D7F9A">
        <w:rPr>
          <w:rFonts w:ascii="Times New Roman" w:hAnsi="Times New Roman" w:cs="Times New Roman"/>
          <w:sz w:val="28"/>
          <w:szCs w:val="28"/>
          <w:lang w:val="uk-UA"/>
        </w:rPr>
        <w:t>можливо вищ</w:t>
      </w:r>
      <w:r w:rsidR="00C01B33">
        <w:rPr>
          <w:rFonts w:ascii="Times New Roman" w:hAnsi="Times New Roman" w:cs="Times New Roman"/>
          <w:sz w:val="28"/>
          <w:szCs w:val="28"/>
          <w:lang w:val="uk-UA"/>
        </w:rPr>
        <w:t>а</w:t>
      </w:r>
      <w:r w:rsidRPr="005D7F9A">
        <w:rPr>
          <w:rFonts w:ascii="Times New Roman" w:hAnsi="Times New Roman" w:cs="Times New Roman"/>
          <w:sz w:val="28"/>
          <w:szCs w:val="28"/>
          <w:lang w:val="uk-UA"/>
        </w:rPr>
        <w:t>, ніж у попередні періоди. Використання технологій для надання фінансових послуг</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не є новим, і фактично фінансова галузь завжди була в авангарді впровадження технологій.</w:t>
      </w:r>
      <w:r>
        <w:rPr>
          <w:rFonts w:ascii="Times New Roman" w:hAnsi="Times New Roman" w:cs="Times New Roman"/>
          <w:sz w:val="28"/>
          <w:szCs w:val="28"/>
          <w:lang w:val="uk-UA"/>
        </w:rPr>
        <w:t xml:space="preserve"> Але тепер міжнародний консенсус</w:t>
      </w:r>
      <w:r w:rsidRPr="005D7F9A">
        <w:rPr>
          <w:rFonts w:ascii="Times New Roman" w:hAnsi="Times New Roman" w:cs="Times New Roman"/>
          <w:sz w:val="28"/>
          <w:szCs w:val="28"/>
          <w:lang w:val="uk-UA"/>
        </w:rPr>
        <w:t xml:space="preserve"> полягає в</w:t>
      </w:r>
      <w:r>
        <w:rPr>
          <w:rFonts w:ascii="Times New Roman" w:hAnsi="Times New Roman" w:cs="Times New Roman"/>
          <w:sz w:val="28"/>
          <w:szCs w:val="28"/>
          <w:lang w:val="uk-UA"/>
        </w:rPr>
        <w:t xml:space="preserve"> тому, що поточний </w:t>
      </w:r>
      <w:r w:rsidRPr="005D7F9A">
        <w:rPr>
          <w:rFonts w:ascii="Times New Roman" w:hAnsi="Times New Roman" w:cs="Times New Roman"/>
          <w:sz w:val="28"/>
          <w:szCs w:val="28"/>
          <w:lang w:val="uk-UA"/>
        </w:rPr>
        <w:t xml:space="preserve">період </w:t>
      </w:r>
      <w:r w:rsidR="00C01B33">
        <w:rPr>
          <w:rFonts w:ascii="Times New Roman" w:hAnsi="Times New Roman" w:cs="Times New Roman"/>
          <w:sz w:val="28"/>
          <w:szCs w:val="28"/>
          <w:lang w:val="uk-UA"/>
        </w:rPr>
        <w:t xml:space="preserve">розвитку дещо </w:t>
      </w:r>
      <w:r w:rsidRPr="005D7F9A">
        <w:rPr>
          <w:rFonts w:ascii="Times New Roman" w:hAnsi="Times New Roman" w:cs="Times New Roman"/>
          <w:sz w:val="28"/>
          <w:szCs w:val="28"/>
          <w:lang w:val="uk-UA"/>
        </w:rPr>
        <w:t>відрізняється від попередніх. Це загальне сприйняття можна пояснити кількома</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фактор</w:t>
      </w:r>
      <w:r>
        <w:rPr>
          <w:rFonts w:ascii="Times New Roman" w:hAnsi="Times New Roman" w:cs="Times New Roman"/>
          <w:sz w:val="28"/>
          <w:szCs w:val="28"/>
          <w:lang w:val="uk-UA"/>
        </w:rPr>
        <w:t>ами:</w:t>
      </w:r>
    </w:p>
    <w:p w14:paraId="430F8F6B" w14:textId="05541335" w:rsidR="005D7F9A" w:rsidRPr="005D7F9A" w:rsidRDefault="005D7F9A" w:rsidP="005D7F9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5D7F9A">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5D7F9A">
        <w:rPr>
          <w:rFonts w:ascii="Times New Roman" w:hAnsi="Times New Roman" w:cs="Times New Roman"/>
          <w:sz w:val="28"/>
          <w:szCs w:val="28"/>
          <w:lang w:val="uk-UA"/>
        </w:rPr>
        <w:t xml:space="preserve"> боку пропозиції: у попередніх </w:t>
      </w:r>
      <w:r>
        <w:rPr>
          <w:rFonts w:ascii="Times New Roman" w:hAnsi="Times New Roman" w:cs="Times New Roman"/>
          <w:sz w:val="28"/>
          <w:szCs w:val="28"/>
          <w:lang w:val="uk-UA"/>
        </w:rPr>
        <w:t>етапах розвитку</w:t>
      </w:r>
      <w:r w:rsidRPr="005D7F9A">
        <w:rPr>
          <w:rFonts w:ascii="Times New Roman" w:hAnsi="Times New Roman" w:cs="Times New Roman"/>
          <w:sz w:val="28"/>
          <w:szCs w:val="28"/>
          <w:lang w:val="uk-UA"/>
        </w:rPr>
        <w:t xml:space="preserve"> фі</w:t>
      </w:r>
      <w:r>
        <w:rPr>
          <w:rFonts w:ascii="Times New Roman" w:hAnsi="Times New Roman" w:cs="Times New Roman"/>
          <w:sz w:val="28"/>
          <w:szCs w:val="28"/>
          <w:lang w:val="uk-UA"/>
        </w:rPr>
        <w:t xml:space="preserve">нансові інновації базувалися на </w:t>
      </w:r>
      <w:r w:rsidRPr="005D7F9A">
        <w:rPr>
          <w:rFonts w:ascii="Times New Roman" w:hAnsi="Times New Roman" w:cs="Times New Roman"/>
          <w:sz w:val="28"/>
          <w:szCs w:val="28"/>
          <w:lang w:val="uk-UA"/>
        </w:rPr>
        <w:t>застосуванн</w:t>
      </w:r>
      <w:r>
        <w:rPr>
          <w:rFonts w:ascii="Times New Roman" w:hAnsi="Times New Roman" w:cs="Times New Roman"/>
          <w:sz w:val="28"/>
          <w:szCs w:val="28"/>
          <w:lang w:val="uk-UA"/>
        </w:rPr>
        <w:t>і</w:t>
      </w:r>
      <w:r w:rsidR="00874659">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єдиної нової технол</w:t>
      </w:r>
      <w:r w:rsidR="00C01B33">
        <w:rPr>
          <w:rFonts w:ascii="Times New Roman" w:hAnsi="Times New Roman" w:cs="Times New Roman"/>
          <w:sz w:val="28"/>
          <w:szCs w:val="28"/>
          <w:lang w:val="uk-UA"/>
        </w:rPr>
        <w:t>огії, тоді як в даний час вона в</w:t>
      </w:r>
      <w:r w:rsidRPr="005D7F9A">
        <w:rPr>
          <w:rFonts w:ascii="Times New Roman" w:hAnsi="Times New Roman" w:cs="Times New Roman"/>
          <w:sz w:val="28"/>
          <w:szCs w:val="28"/>
          <w:lang w:val="uk-UA"/>
        </w:rPr>
        <w:t>ипливає з використання</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багат</w:t>
      </w:r>
      <w:r>
        <w:rPr>
          <w:rFonts w:ascii="Times New Roman" w:hAnsi="Times New Roman" w:cs="Times New Roman"/>
          <w:sz w:val="28"/>
          <w:szCs w:val="28"/>
          <w:lang w:val="uk-UA"/>
        </w:rPr>
        <w:t>ьох</w:t>
      </w:r>
      <w:r w:rsidRPr="005D7F9A">
        <w:rPr>
          <w:rFonts w:ascii="Times New Roman" w:hAnsi="Times New Roman" w:cs="Times New Roman"/>
          <w:sz w:val="28"/>
          <w:szCs w:val="28"/>
          <w:lang w:val="uk-UA"/>
        </w:rPr>
        <w:t xml:space="preserve"> різних технологій (прикладами є методи великих даних, машинне навчання, штучн</w:t>
      </w:r>
      <w:r>
        <w:rPr>
          <w:rFonts w:ascii="Times New Roman" w:hAnsi="Times New Roman" w:cs="Times New Roman"/>
          <w:sz w:val="28"/>
          <w:szCs w:val="28"/>
          <w:lang w:val="uk-UA"/>
        </w:rPr>
        <w:t xml:space="preserve">ий </w:t>
      </w:r>
      <w:r w:rsidRPr="005D7F9A">
        <w:rPr>
          <w:rFonts w:ascii="Times New Roman" w:hAnsi="Times New Roman" w:cs="Times New Roman"/>
          <w:sz w:val="28"/>
          <w:szCs w:val="28"/>
          <w:lang w:val="uk-UA"/>
        </w:rPr>
        <w:t xml:space="preserve">інтелект, </w:t>
      </w:r>
      <w:r>
        <w:rPr>
          <w:rFonts w:ascii="Times New Roman" w:hAnsi="Times New Roman" w:cs="Times New Roman"/>
          <w:sz w:val="28"/>
          <w:szCs w:val="28"/>
          <w:lang w:val="uk-UA"/>
        </w:rPr>
        <w:t>DLT</w:t>
      </w:r>
      <w:r w:rsidRPr="005D7F9A">
        <w:rPr>
          <w:rFonts w:ascii="Times New Roman" w:hAnsi="Times New Roman" w:cs="Times New Roman"/>
          <w:sz w:val="28"/>
          <w:szCs w:val="28"/>
          <w:lang w:val="uk-UA"/>
        </w:rPr>
        <w:t xml:space="preserve"> або біометричні та криптографічні інструменти).</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Деякі з цих технологій можуть бути не новими, але їх інноваційне застосуванн</w:t>
      </w:r>
      <w:r>
        <w:rPr>
          <w:rFonts w:ascii="Times New Roman" w:hAnsi="Times New Roman" w:cs="Times New Roman"/>
          <w:sz w:val="28"/>
          <w:szCs w:val="28"/>
          <w:lang w:val="uk-UA"/>
        </w:rPr>
        <w:t>я стало легшим</w:t>
      </w:r>
      <w:r w:rsidRPr="005D7F9A">
        <w:rPr>
          <w:rFonts w:ascii="Times New Roman" w:hAnsi="Times New Roman" w:cs="Times New Roman"/>
          <w:sz w:val="28"/>
          <w:szCs w:val="28"/>
          <w:lang w:val="uk-UA"/>
        </w:rPr>
        <w:t>, оскільки обчислювальна потужність зросла та стала дешевшою. Наявність</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ц</w:t>
      </w:r>
      <w:r>
        <w:rPr>
          <w:rFonts w:ascii="Times New Roman" w:hAnsi="Times New Roman" w:cs="Times New Roman"/>
          <w:sz w:val="28"/>
          <w:szCs w:val="28"/>
          <w:lang w:val="uk-UA"/>
        </w:rPr>
        <w:t>их технологій</w:t>
      </w:r>
      <w:r w:rsidR="00C01B33">
        <w:rPr>
          <w:rFonts w:ascii="Times New Roman" w:hAnsi="Times New Roman" w:cs="Times New Roman"/>
          <w:sz w:val="28"/>
          <w:szCs w:val="28"/>
          <w:lang w:val="uk-UA"/>
        </w:rPr>
        <w:t xml:space="preserve"> знизила</w:t>
      </w:r>
      <w:r w:rsidRPr="005D7F9A">
        <w:rPr>
          <w:rFonts w:ascii="Times New Roman" w:hAnsi="Times New Roman" w:cs="Times New Roman"/>
          <w:sz w:val="28"/>
          <w:szCs w:val="28"/>
          <w:lang w:val="uk-UA"/>
        </w:rPr>
        <w:t xml:space="preserve"> бар'єри для </w:t>
      </w:r>
      <w:r>
        <w:rPr>
          <w:rFonts w:ascii="Times New Roman" w:hAnsi="Times New Roman" w:cs="Times New Roman"/>
          <w:sz w:val="28"/>
          <w:szCs w:val="28"/>
          <w:lang w:val="uk-UA"/>
        </w:rPr>
        <w:t xml:space="preserve">входу на фінансовий ринок, що </w:t>
      </w:r>
      <w:r w:rsidRPr="005D7F9A">
        <w:rPr>
          <w:rFonts w:ascii="Times New Roman" w:hAnsi="Times New Roman" w:cs="Times New Roman"/>
          <w:sz w:val="28"/>
          <w:szCs w:val="28"/>
          <w:lang w:val="uk-UA"/>
        </w:rPr>
        <w:t>призвело до появи багатьох нових гравців, які пропонують інноваційні послуги. Крім того,</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пошуки прибутків у складних умовах після глобальної фінансової кризи</w:t>
      </w:r>
      <w:r>
        <w:rPr>
          <w:rFonts w:ascii="Times New Roman" w:hAnsi="Times New Roman" w:cs="Times New Roman"/>
          <w:sz w:val="28"/>
          <w:szCs w:val="28"/>
          <w:lang w:val="uk-UA"/>
        </w:rPr>
        <w:t xml:space="preserve"> створили</w:t>
      </w:r>
      <w:r w:rsidRPr="005D7F9A">
        <w:rPr>
          <w:rFonts w:ascii="Times New Roman" w:hAnsi="Times New Roman" w:cs="Times New Roman"/>
          <w:sz w:val="28"/>
          <w:szCs w:val="28"/>
          <w:lang w:val="uk-UA"/>
        </w:rPr>
        <w:t xml:space="preserve"> належні стимули дл</w:t>
      </w:r>
      <w:r>
        <w:rPr>
          <w:rFonts w:ascii="Times New Roman" w:hAnsi="Times New Roman" w:cs="Times New Roman"/>
          <w:sz w:val="28"/>
          <w:szCs w:val="28"/>
          <w:lang w:val="uk-UA"/>
        </w:rPr>
        <w:t>я впровадження нових технологій;</w:t>
      </w:r>
    </w:p>
    <w:p w14:paraId="46FDDFC0" w14:textId="6DBC89BD" w:rsidR="005D7F9A" w:rsidRPr="005D7F9A" w:rsidRDefault="005D7F9A" w:rsidP="005D7F9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5D7F9A">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C01B33">
        <w:rPr>
          <w:rFonts w:ascii="Times New Roman" w:hAnsi="Times New Roman" w:cs="Times New Roman"/>
          <w:sz w:val="28"/>
          <w:szCs w:val="28"/>
          <w:lang w:val="uk-UA"/>
        </w:rPr>
        <w:t>і</w:t>
      </w:r>
      <w:r w:rsidRPr="005D7F9A">
        <w:rPr>
          <w:rFonts w:ascii="Times New Roman" w:hAnsi="Times New Roman" w:cs="Times New Roman"/>
          <w:sz w:val="28"/>
          <w:szCs w:val="28"/>
          <w:lang w:val="uk-UA"/>
        </w:rPr>
        <w:t xml:space="preserve"> </w:t>
      </w:r>
      <w:r w:rsidR="00525B8B">
        <w:rPr>
          <w:rFonts w:ascii="Times New Roman" w:hAnsi="Times New Roman" w:cs="Times New Roman"/>
          <w:sz w:val="28"/>
          <w:szCs w:val="28"/>
          <w:lang w:val="uk-UA"/>
        </w:rPr>
        <w:t xml:space="preserve">сторони </w:t>
      </w:r>
      <w:r w:rsidRPr="005D7F9A">
        <w:rPr>
          <w:rFonts w:ascii="Times New Roman" w:hAnsi="Times New Roman" w:cs="Times New Roman"/>
          <w:sz w:val="28"/>
          <w:szCs w:val="28"/>
          <w:lang w:val="uk-UA"/>
        </w:rPr>
        <w:t>попиту: нове покоління клієнт</w:t>
      </w:r>
      <w:r>
        <w:rPr>
          <w:rFonts w:ascii="Times New Roman" w:hAnsi="Times New Roman" w:cs="Times New Roman"/>
          <w:sz w:val="28"/>
          <w:szCs w:val="28"/>
          <w:lang w:val="uk-UA"/>
        </w:rPr>
        <w:t>ів</w:t>
      </w:r>
      <w:r w:rsidR="00525B8B">
        <w:rPr>
          <w:rFonts w:ascii="Times New Roman" w:hAnsi="Times New Roman" w:cs="Times New Roman"/>
          <w:sz w:val="28"/>
          <w:szCs w:val="28"/>
          <w:lang w:val="uk-UA"/>
        </w:rPr>
        <w:t xml:space="preserve">, зумовлює перехід до </w:t>
      </w:r>
      <w:r>
        <w:rPr>
          <w:rFonts w:ascii="Times New Roman" w:hAnsi="Times New Roman" w:cs="Times New Roman"/>
          <w:sz w:val="28"/>
          <w:szCs w:val="28"/>
          <w:lang w:val="uk-UA"/>
        </w:rPr>
        <w:t>повністю цифров</w:t>
      </w:r>
      <w:r w:rsidR="00525B8B">
        <w:rPr>
          <w:rFonts w:ascii="Times New Roman" w:hAnsi="Times New Roman" w:cs="Times New Roman"/>
          <w:sz w:val="28"/>
          <w:szCs w:val="28"/>
          <w:lang w:val="uk-UA"/>
        </w:rPr>
        <w:t>их</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фінансов</w:t>
      </w:r>
      <w:r w:rsidR="00525B8B">
        <w:rPr>
          <w:rFonts w:ascii="Times New Roman" w:hAnsi="Times New Roman" w:cs="Times New Roman"/>
          <w:sz w:val="28"/>
          <w:szCs w:val="28"/>
          <w:lang w:val="uk-UA"/>
        </w:rPr>
        <w:t>их</w:t>
      </w:r>
      <w:r w:rsidRPr="005D7F9A">
        <w:rPr>
          <w:rFonts w:ascii="Times New Roman" w:hAnsi="Times New Roman" w:cs="Times New Roman"/>
          <w:sz w:val="28"/>
          <w:szCs w:val="28"/>
          <w:lang w:val="uk-UA"/>
        </w:rPr>
        <w:t xml:space="preserve"> послуг, адаптован</w:t>
      </w:r>
      <w:r w:rsidR="00525B8B">
        <w:rPr>
          <w:rFonts w:ascii="Times New Roman" w:hAnsi="Times New Roman" w:cs="Times New Roman"/>
          <w:sz w:val="28"/>
          <w:szCs w:val="28"/>
          <w:lang w:val="uk-UA"/>
        </w:rPr>
        <w:t>их</w:t>
      </w:r>
      <w:r w:rsidRPr="005D7F9A">
        <w:rPr>
          <w:rFonts w:ascii="Times New Roman" w:hAnsi="Times New Roman" w:cs="Times New Roman"/>
          <w:sz w:val="28"/>
          <w:szCs w:val="28"/>
          <w:lang w:val="uk-UA"/>
        </w:rPr>
        <w:t xml:space="preserve"> до</w:t>
      </w:r>
      <w:r w:rsidR="00525B8B">
        <w:rPr>
          <w:rFonts w:ascii="Times New Roman" w:hAnsi="Times New Roman" w:cs="Times New Roman"/>
          <w:sz w:val="28"/>
          <w:szCs w:val="28"/>
          <w:lang w:val="uk-UA"/>
        </w:rPr>
        <w:t xml:space="preserve"> </w:t>
      </w:r>
      <w:r w:rsidR="00915FFF">
        <w:rPr>
          <w:rFonts w:ascii="Times New Roman" w:hAnsi="Times New Roman" w:cs="Times New Roman"/>
          <w:sz w:val="28"/>
          <w:szCs w:val="28"/>
          <w:lang w:val="uk-UA"/>
        </w:rPr>
        <w:t>вимог</w:t>
      </w:r>
      <w:r w:rsidR="00525B8B">
        <w:rPr>
          <w:rFonts w:ascii="Times New Roman" w:hAnsi="Times New Roman" w:cs="Times New Roman"/>
          <w:sz w:val="28"/>
          <w:szCs w:val="28"/>
          <w:lang w:val="uk-UA"/>
        </w:rPr>
        <w:t xml:space="preserve"> останніх</w:t>
      </w:r>
      <w:r w:rsidRPr="005D7F9A">
        <w:rPr>
          <w:rFonts w:ascii="Times New Roman" w:hAnsi="Times New Roman" w:cs="Times New Roman"/>
          <w:sz w:val="28"/>
          <w:szCs w:val="28"/>
          <w:lang w:val="uk-UA"/>
        </w:rPr>
        <w:t>. Наприклад, повсюдність</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(доступність послуг у будь-який час і всюди, іншими словами бути доступним віддалено 24/7)</w:t>
      </w:r>
      <w:r>
        <w:rPr>
          <w:rFonts w:ascii="Times New Roman" w:hAnsi="Times New Roman" w:cs="Times New Roman"/>
          <w:sz w:val="28"/>
          <w:szCs w:val="28"/>
          <w:lang w:val="uk-UA"/>
        </w:rPr>
        <w:t xml:space="preserve"> </w:t>
      </w:r>
      <w:r w:rsidRPr="005D7F9A">
        <w:rPr>
          <w:rFonts w:ascii="Times New Roman" w:hAnsi="Times New Roman" w:cs="Times New Roman"/>
          <w:sz w:val="28"/>
          <w:szCs w:val="28"/>
          <w:lang w:val="uk-UA"/>
        </w:rPr>
        <w:t>користується все більшим попитом у клієнтів</w:t>
      </w:r>
      <w:r w:rsidR="00525B8B">
        <w:rPr>
          <w:rFonts w:ascii="Times New Roman" w:hAnsi="Times New Roman" w:cs="Times New Roman"/>
          <w:sz w:val="28"/>
          <w:szCs w:val="28"/>
          <w:lang w:val="uk-UA"/>
        </w:rPr>
        <w:t>, в свою чергу,</w:t>
      </w:r>
      <w:r w:rsidRPr="005D7F9A">
        <w:rPr>
          <w:rFonts w:ascii="Times New Roman" w:hAnsi="Times New Roman" w:cs="Times New Roman"/>
          <w:sz w:val="28"/>
          <w:szCs w:val="28"/>
          <w:lang w:val="uk-UA"/>
        </w:rPr>
        <w:t xml:space="preserve"> </w:t>
      </w:r>
      <w:r w:rsidR="00525B8B">
        <w:rPr>
          <w:rFonts w:ascii="Times New Roman" w:hAnsi="Times New Roman" w:cs="Times New Roman"/>
          <w:sz w:val="28"/>
          <w:szCs w:val="28"/>
          <w:lang w:val="uk-UA"/>
        </w:rPr>
        <w:t>н</w:t>
      </w:r>
      <w:r w:rsidRPr="005D7F9A">
        <w:rPr>
          <w:rFonts w:ascii="Times New Roman" w:hAnsi="Times New Roman" w:cs="Times New Roman"/>
          <w:sz w:val="28"/>
          <w:szCs w:val="28"/>
          <w:lang w:val="uk-UA"/>
        </w:rPr>
        <w:t>адання такого виду послуг має перевагу</w:t>
      </w:r>
      <w:r>
        <w:rPr>
          <w:rFonts w:ascii="Times New Roman" w:hAnsi="Times New Roman" w:cs="Times New Roman"/>
          <w:sz w:val="28"/>
          <w:szCs w:val="28"/>
          <w:lang w:val="uk-UA"/>
        </w:rPr>
        <w:t xml:space="preserve"> </w:t>
      </w:r>
      <w:r w:rsidR="00525B8B">
        <w:rPr>
          <w:rFonts w:ascii="Times New Roman" w:hAnsi="Times New Roman" w:cs="Times New Roman"/>
          <w:sz w:val="28"/>
          <w:szCs w:val="28"/>
          <w:lang w:val="uk-UA"/>
        </w:rPr>
        <w:t>у зв’язку з тим</w:t>
      </w:r>
      <w:r w:rsidRPr="005D7F9A">
        <w:rPr>
          <w:rFonts w:ascii="Times New Roman" w:hAnsi="Times New Roman" w:cs="Times New Roman"/>
          <w:sz w:val="28"/>
          <w:szCs w:val="28"/>
          <w:lang w:val="uk-UA"/>
        </w:rPr>
        <w:t xml:space="preserve">, що </w:t>
      </w:r>
      <w:r w:rsidR="00525B8B">
        <w:rPr>
          <w:rFonts w:ascii="Times New Roman" w:hAnsi="Times New Roman" w:cs="Times New Roman"/>
          <w:sz w:val="28"/>
          <w:szCs w:val="28"/>
          <w:lang w:val="uk-UA"/>
        </w:rPr>
        <w:t>переважна більшість</w:t>
      </w:r>
      <w:r w:rsidRPr="005D7F9A">
        <w:rPr>
          <w:rFonts w:ascii="Times New Roman" w:hAnsi="Times New Roman" w:cs="Times New Roman"/>
          <w:sz w:val="28"/>
          <w:szCs w:val="28"/>
          <w:lang w:val="uk-UA"/>
        </w:rPr>
        <w:t xml:space="preserve"> населення має доступ до мобільного зв’язку та підключення до Інтернету.</w:t>
      </w:r>
    </w:p>
    <w:p w14:paraId="147DA776" w14:textId="2709EDF5" w:rsidR="00F86F4B" w:rsidRPr="006A70AD" w:rsidRDefault="005D7F9A" w:rsidP="005D7F9A">
      <w:pPr>
        <w:spacing w:after="0" w:line="360" w:lineRule="auto"/>
        <w:ind w:firstLine="709"/>
        <w:jc w:val="both"/>
        <w:rPr>
          <w:rFonts w:ascii="Times New Roman" w:hAnsi="Times New Roman" w:cs="Times New Roman"/>
          <w:sz w:val="28"/>
          <w:szCs w:val="28"/>
          <w:lang w:val="uk-UA"/>
        </w:rPr>
      </w:pPr>
      <w:r w:rsidRPr="005D7F9A">
        <w:rPr>
          <w:rFonts w:ascii="Times New Roman" w:hAnsi="Times New Roman" w:cs="Times New Roman"/>
          <w:sz w:val="28"/>
          <w:szCs w:val="28"/>
          <w:lang w:val="uk-UA"/>
        </w:rPr>
        <w:t>Застосування нових технологій у фінансовій діяльності відбувається ш</w:t>
      </w:r>
      <w:r>
        <w:rPr>
          <w:rFonts w:ascii="Times New Roman" w:hAnsi="Times New Roman" w:cs="Times New Roman"/>
          <w:sz w:val="28"/>
          <w:szCs w:val="28"/>
          <w:lang w:val="uk-UA"/>
        </w:rPr>
        <w:t xml:space="preserve">видко і в глобальному масштабі, </w:t>
      </w:r>
      <w:r w:rsidR="00C01B33">
        <w:rPr>
          <w:rFonts w:ascii="Times New Roman" w:hAnsi="Times New Roman" w:cs="Times New Roman"/>
          <w:sz w:val="28"/>
          <w:szCs w:val="28"/>
          <w:lang w:val="uk-UA"/>
        </w:rPr>
        <w:t xml:space="preserve">зокрема </w:t>
      </w:r>
      <w:r w:rsidRPr="005D7F9A">
        <w:rPr>
          <w:rFonts w:ascii="Times New Roman" w:hAnsi="Times New Roman" w:cs="Times New Roman"/>
          <w:sz w:val="28"/>
          <w:szCs w:val="28"/>
          <w:lang w:val="uk-UA"/>
        </w:rPr>
        <w:t xml:space="preserve">як результат поєднання </w:t>
      </w:r>
      <w:r w:rsidR="00C01B33">
        <w:rPr>
          <w:rFonts w:ascii="Times New Roman" w:hAnsi="Times New Roman" w:cs="Times New Roman"/>
          <w:sz w:val="28"/>
          <w:szCs w:val="28"/>
          <w:lang w:val="uk-UA"/>
        </w:rPr>
        <w:t>згаданого</w:t>
      </w:r>
      <w:r w:rsidR="003322D9">
        <w:rPr>
          <w:rFonts w:ascii="Times New Roman" w:hAnsi="Times New Roman" w:cs="Times New Roman"/>
          <w:sz w:val="28"/>
          <w:szCs w:val="28"/>
          <w:lang w:val="uk-UA"/>
        </w:rPr>
        <w:t xml:space="preserve"> </w:t>
      </w:r>
      <w:r w:rsidR="00C01B33">
        <w:rPr>
          <w:rFonts w:ascii="Times New Roman" w:hAnsi="Times New Roman" w:cs="Times New Roman"/>
          <w:sz w:val="28"/>
          <w:szCs w:val="28"/>
          <w:lang w:val="uk-UA"/>
        </w:rPr>
        <w:t xml:space="preserve">впливу </w:t>
      </w:r>
      <w:r w:rsidRPr="005D7F9A">
        <w:rPr>
          <w:rFonts w:ascii="Times New Roman" w:hAnsi="Times New Roman" w:cs="Times New Roman"/>
          <w:sz w:val="28"/>
          <w:szCs w:val="28"/>
          <w:lang w:val="uk-UA"/>
        </w:rPr>
        <w:t>попиту та пропозиції.</w:t>
      </w:r>
      <w:r w:rsidR="003322D9">
        <w:rPr>
          <w:rFonts w:ascii="Times New Roman" w:hAnsi="Times New Roman" w:cs="Times New Roman"/>
          <w:sz w:val="28"/>
          <w:szCs w:val="28"/>
          <w:lang w:val="uk-UA"/>
        </w:rPr>
        <w:t xml:space="preserve"> </w:t>
      </w:r>
      <w:r w:rsidR="00E61F62">
        <w:rPr>
          <w:rFonts w:ascii="Times New Roman" w:hAnsi="Times New Roman" w:cs="Times New Roman"/>
          <w:sz w:val="28"/>
          <w:szCs w:val="28"/>
          <w:lang w:val="uk-UA"/>
        </w:rPr>
        <w:t>У контексті швидкості розвитку фінансових технологій та зростання цифровізації</w:t>
      </w:r>
      <w:r>
        <w:rPr>
          <w:rFonts w:ascii="Times New Roman" w:hAnsi="Times New Roman" w:cs="Times New Roman"/>
          <w:sz w:val="28"/>
          <w:szCs w:val="28"/>
          <w:lang w:val="uk-UA"/>
        </w:rPr>
        <w:t xml:space="preserve"> змінюється </w:t>
      </w:r>
      <w:r w:rsidR="003322D9">
        <w:rPr>
          <w:rFonts w:ascii="Times New Roman" w:hAnsi="Times New Roman" w:cs="Times New Roman"/>
          <w:sz w:val="28"/>
          <w:szCs w:val="28"/>
          <w:lang w:val="uk-UA"/>
        </w:rPr>
        <w:t xml:space="preserve">і </w:t>
      </w:r>
      <w:r>
        <w:rPr>
          <w:rFonts w:ascii="Times New Roman" w:hAnsi="Times New Roman" w:cs="Times New Roman"/>
          <w:sz w:val="28"/>
          <w:szCs w:val="28"/>
          <w:lang w:val="uk-UA"/>
        </w:rPr>
        <w:t>їх роль у суспільстві, що</w:t>
      </w:r>
      <w:r w:rsidR="003322D9">
        <w:rPr>
          <w:rFonts w:ascii="Times New Roman" w:hAnsi="Times New Roman" w:cs="Times New Roman"/>
          <w:sz w:val="28"/>
          <w:szCs w:val="28"/>
          <w:lang w:val="uk-UA"/>
        </w:rPr>
        <w:t>, в свою чергу,</w:t>
      </w:r>
      <w:r>
        <w:rPr>
          <w:rFonts w:ascii="Times New Roman" w:hAnsi="Times New Roman" w:cs="Times New Roman"/>
          <w:sz w:val="28"/>
          <w:szCs w:val="28"/>
          <w:lang w:val="uk-UA"/>
        </w:rPr>
        <w:t xml:space="preserve"> </w:t>
      </w:r>
      <w:r w:rsidR="00915FFF">
        <w:rPr>
          <w:rFonts w:ascii="Times New Roman" w:hAnsi="Times New Roman" w:cs="Times New Roman"/>
          <w:sz w:val="28"/>
          <w:szCs w:val="28"/>
          <w:lang w:val="uk-UA"/>
        </w:rPr>
        <w:t xml:space="preserve">обумовлює </w:t>
      </w:r>
      <w:r>
        <w:rPr>
          <w:rFonts w:ascii="Times New Roman" w:hAnsi="Times New Roman" w:cs="Times New Roman"/>
          <w:sz w:val="28"/>
          <w:szCs w:val="28"/>
          <w:lang w:val="uk-UA"/>
        </w:rPr>
        <w:t xml:space="preserve">актуальність </w:t>
      </w:r>
      <w:r w:rsidR="00C01B33">
        <w:rPr>
          <w:rFonts w:ascii="Times New Roman" w:hAnsi="Times New Roman" w:cs="Times New Roman"/>
          <w:sz w:val="28"/>
          <w:szCs w:val="28"/>
          <w:lang w:val="uk-UA"/>
        </w:rPr>
        <w:t xml:space="preserve">їхнього </w:t>
      </w:r>
      <w:r>
        <w:rPr>
          <w:rFonts w:ascii="Times New Roman" w:hAnsi="Times New Roman" w:cs="Times New Roman"/>
          <w:sz w:val="28"/>
          <w:szCs w:val="28"/>
          <w:lang w:val="uk-UA"/>
        </w:rPr>
        <w:t>дослідження.</w:t>
      </w:r>
    </w:p>
    <w:p w14:paraId="7DB17B9C" w14:textId="1C53B70D" w:rsidR="00980426" w:rsidRDefault="00C34C4A" w:rsidP="00980426">
      <w:pPr>
        <w:spacing w:after="0" w:line="360" w:lineRule="auto"/>
        <w:ind w:firstLine="709"/>
        <w:jc w:val="both"/>
        <w:rPr>
          <w:rFonts w:ascii="Times New Roman" w:hAnsi="Times New Roman" w:cs="Times New Roman"/>
          <w:sz w:val="28"/>
          <w:szCs w:val="28"/>
          <w:lang w:val="uk-UA"/>
        </w:rPr>
      </w:pPr>
      <w:r w:rsidRPr="005E5749">
        <w:rPr>
          <w:rFonts w:ascii="Times New Roman" w:hAnsi="Times New Roman" w:cs="Times New Roman"/>
          <w:b/>
          <w:sz w:val="28"/>
          <w:szCs w:val="28"/>
          <w:lang w:val="uk-UA"/>
        </w:rPr>
        <w:t>Аналіз останніх досліджень і публікацій.</w:t>
      </w:r>
      <w:r w:rsidR="009A5F49" w:rsidRPr="00AF647E">
        <w:rPr>
          <w:rFonts w:ascii="Times New Roman" w:hAnsi="Times New Roman" w:cs="Times New Roman"/>
          <w:sz w:val="28"/>
          <w:szCs w:val="28"/>
          <w:lang w:val="uk-UA"/>
        </w:rPr>
        <w:t xml:space="preserve"> </w:t>
      </w:r>
      <w:r w:rsidR="00C01B33">
        <w:rPr>
          <w:rFonts w:ascii="Times New Roman" w:hAnsi="Times New Roman" w:cs="Times New Roman"/>
          <w:sz w:val="28"/>
          <w:szCs w:val="28"/>
          <w:lang w:val="uk-UA"/>
        </w:rPr>
        <w:t xml:space="preserve">Вивченням специфіки </w:t>
      </w:r>
      <w:r w:rsidR="00AF647E">
        <w:rPr>
          <w:rFonts w:ascii="Times New Roman" w:hAnsi="Times New Roman" w:cs="Times New Roman"/>
          <w:sz w:val="28"/>
          <w:szCs w:val="28"/>
          <w:lang w:val="uk-UA"/>
        </w:rPr>
        <w:t>фінансових технологій займалася значна кількість як вітчизняних</w:t>
      </w:r>
      <w:r w:rsidR="00C01B33">
        <w:rPr>
          <w:rFonts w:ascii="Times New Roman" w:hAnsi="Times New Roman" w:cs="Times New Roman"/>
          <w:sz w:val="28"/>
          <w:szCs w:val="28"/>
          <w:lang w:val="uk-UA"/>
        </w:rPr>
        <w:t>,</w:t>
      </w:r>
      <w:r w:rsidR="00AF647E">
        <w:rPr>
          <w:rFonts w:ascii="Times New Roman" w:hAnsi="Times New Roman" w:cs="Times New Roman"/>
          <w:sz w:val="28"/>
          <w:szCs w:val="28"/>
          <w:lang w:val="uk-UA"/>
        </w:rPr>
        <w:t xml:space="preserve"> та</w:t>
      </w:r>
      <w:r w:rsidR="00915FFF">
        <w:rPr>
          <w:rFonts w:ascii="Times New Roman" w:hAnsi="Times New Roman" w:cs="Times New Roman"/>
          <w:sz w:val="28"/>
          <w:szCs w:val="28"/>
          <w:lang w:val="uk-UA"/>
        </w:rPr>
        <w:t>к і</w:t>
      </w:r>
      <w:r w:rsidR="00AF647E">
        <w:rPr>
          <w:rFonts w:ascii="Times New Roman" w:hAnsi="Times New Roman" w:cs="Times New Roman"/>
          <w:sz w:val="28"/>
          <w:szCs w:val="28"/>
          <w:lang w:val="uk-UA"/>
        </w:rPr>
        <w:t xml:space="preserve"> зарубіжних науковців. </w:t>
      </w:r>
      <w:r w:rsidR="00C01B33">
        <w:rPr>
          <w:rFonts w:ascii="Times New Roman" w:hAnsi="Times New Roman" w:cs="Times New Roman"/>
          <w:sz w:val="28"/>
          <w:szCs w:val="28"/>
          <w:lang w:val="uk-UA"/>
        </w:rPr>
        <w:t>Так Л. </w:t>
      </w:r>
      <w:r w:rsidR="00AF647E" w:rsidRPr="00AF647E">
        <w:rPr>
          <w:rFonts w:ascii="Times New Roman" w:hAnsi="Times New Roman" w:cs="Times New Roman"/>
          <w:sz w:val="28"/>
          <w:szCs w:val="28"/>
          <w:lang w:val="uk-UA"/>
        </w:rPr>
        <w:t>Ю. Мельник досліджувала стратегічні виміри та виклики розвитку фінансових технологій в ері цифрової трансформації</w:t>
      </w:r>
      <w:r w:rsidR="00F3701E" w:rsidRPr="00781D57">
        <w:rPr>
          <w:rFonts w:ascii="Times New Roman" w:hAnsi="Times New Roman" w:cs="Times New Roman"/>
          <w:sz w:val="28"/>
          <w:szCs w:val="28"/>
        </w:rPr>
        <w:t xml:space="preserve"> [1]</w:t>
      </w:r>
      <w:r w:rsidR="00AF647E" w:rsidRPr="00AF647E">
        <w:rPr>
          <w:rFonts w:ascii="Times New Roman" w:hAnsi="Times New Roman" w:cs="Times New Roman"/>
          <w:sz w:val="28"/>
          <w:szCs w:val="28"/>
          <w:lang w:val="uk-UA"/>
        </w:rPr>
        <w:t xml:space="preserve">. </w:t>
      </w:r>
      <w:r w:rsidR="00010D1C">
        <w:rPr>
          <w:rFonts w:ascii="Times New Roman" w:hAnsi="Times New Roman" w:cs="Times New Roman"/>
          <w:sz w:val="28"/>
          <w:szCs w:val="28"/>
          <w:lang w:val="uk-UA"/>
        </w:rPr>
        <w:t>Автор аналізувала етапи розвитку фінансових технологій з 2000 року</w:t>
      </w:r>
      <w:r w:rsidR="00874659">
        <w:rPr>
          <w:rFonts w:ascii="Times New Roman" w:hAnsi="Times New Roman" w:cs="Times New Roman"/>
          <w:sz w:val="28"/>
          <w:szCs w:val="28"/>
          <w:lang w:val="uk-UA"/>
        </w:rPr>
        <w:t xml:space="preserve"> </w:t>
      </w:r>
      <w:r w:rsidR="00010D1C">
        <w:rPr>
          <w:rFonts w:ascii="Times New Roman" w:hAnsi="Times New Roman" w:cs="Times New Roman"/>
          <w:sz w:val="28"/>
          <w:szCs w:val="28"/>
          <w:lang w:val="uk-UA"/>
        </w:rPr>
        <w:t xml:space="preserve">по теперішній час, а також визначила потенційні загрози </w:t>
      </w:r>
      <w:r w:rsidR="00473A83">
        <w:rPr>
          <w:rFonts w:ascii="Times New Roman" w:hAnsi="Times New Roman" w:cs="Times New Roman"/>
          <w:sz w:val="28"/>
          <w:szCs w:val="28"/>
          <w:lang w:val="uk-UA"/>
        </w:rPr>
        <w:t xml:space="preserve">таким процесам саме </w:t>
      </w:r>
      <w:r w:rsidR="00010D1C">
        <w:rPr>
          <w:rFonts w:ascii="Times New Roman" w:hAnsi="Times New Roman" w:cs="Times New Roman"/>
          <w:sz w:val="28"/>
          <w:szCs w:val="28"/>
          <w:lang w:val="uk-UA"/>
        </w:rPr>
        <w:lastRenderedPageBreak/>
        <w:t>в цифровому середовищі</w:t>
      </w:r>
      <w:r w:rsidR="00F3701E" w:rsidRPr="00781D57">
        <w:rPr>
          <w:rFonts w:ascii="Times New Roman" w:hAnsi="Times New Roman" w:cs="Times New Roman"/>
          <w:sz w:val="28"/>
          <w:szCs w:val="28"/>
        </w:rPr>
        <w:t xml:space="preserve"> [1]</w:t>
      </w:r>
      <w:r w:rsidR="00010D1C">
        <w:rPr>
          <w:rFonts w:ascii="Times New Roman" w:hAnsi="Times New Roman" w:cs="Times New Roman"/>
          <w:sz w:val="28"/>
          <w:szCs w:val="28"/>
          <w:lang w:val="uk-UA"/>
        </w:rPr>
        <w:t>.</w:t>
      </w:r>
      <w:r w:rsidR="00B66854">
        <w:rPr>
          <w:rFonts w:ascii="Times New Roman" w:hAnsi="Times New Roman" w:cs="Times New Roman"/>
          <w:sz w:val="28"/>
          <w:szCs w:val="28"/>
          <w:lang w:val="uk-UA"/>
        </w:rPr>
        <w:t xml:space="preserve"> </w:t>
      </w:r>
      <w:r w:rsidR="00473A83">
        <w:rPr>
          <w:rFonts w:ascii="Times New Roman" w:hAnsi="Times New Roman" w:cs="Times New Roman"/>
          <w:sz w:val="28"/>
          <w:szCs w:val="28"/>
          <w:lang w:val="uk-UA"/>
        </w:rPr>
        <w:t xml:space="preserve">Водночас </w:t>
      </w:r>
      <w:r w:rsidR="000F1967" w:rsidRPr="00C010FA">
        <w:rPr>
          <w:rFonts w:ascii="Times New Roman" w:hAnsi="Times New Roman" w:cs="Times New Roman"/>
          <w:sz w:val="28"/>
          <w:szCs w:val="28"/>
          <w:shd w:val="clear" w:color="auto" w:fill="FFFFFF"/>
          <w:lang w:val="uk-UA"/>
        </w:rPr>
        <w:t>М.</w:t>
      </w:r>
      <w:r w:rsidR="00B66854">
        <w:rPr>
          <w:rFonts w:ascii="Times New Roman" w:hAnsi="Times New Roman" w:cs="Times New Roman"/>
          <w:sz w:val="28"/>
          <w:szCs w:val="28"/>
          <w:shd w:val="clear" w:color="auto" w:fill="FFFFFF"/>
          <w:lang w:val="uk-UA"/>
        </w:rPr>
        <w:t xml:space="preserve"> </w:t>
      </w:r>
      <w:r w:rsidR="000F1967" w:rsidRPr="00C010FA">
        <w:rPr>
          <w:rFonts w:ascii="Times New Roman" w:hAnsi="Times New Roman" w:cs="Times New Roman"/>
          <w:sz w:val="28"/>
          <w:szCs w:val="28"/>
          <w:shd w:val="clear" w:color="auto" w:fill="FFFFFF"/>
          <w:lang w:val="uk-UA"/>
        </w:rPr>
        <w:t>В.</w:t>
      </w:r>
      <w:r w:rsidR="00B66854">
        <w:rPr>
          <w:rFonts w:ascii="Times New Roman" w:hAnsi="Times New Roman" w:cs="Times New Roman"/>
          <w:sz w:val="28"/>
          <w:szCs w:val="28"/>
          <w:shd w:val="clear" w:color="auto" w:fill="FFFFFF"/>
          <w:lang w:val="uk-UA"/>
        </w:rPr>
        <w:t xml:space="preserve"> </w:t>
      </w:r>
      <w:r w:rsidR="000F1967" w:rsidRPr="00C010FA">
        <w:rPr>
          <w:rFonts w:ascii="Times New Roman" w:hAnsi="Times New Roman" w:cs="Times New Roman"/>
          <w:sz w:val="28"/>
          <w:szCs w:val="28"/>
          <w:shd w:val="clear" w:color="auto" w:fill="FFFFFF"/>
          <w:lang w:val="uk-UA"/>
        </w:rPr>
        <w:t xml:space="preserve">Дубина </w:t>
      </w:r>
      <w:r w:rsidR="000F1967">
        <w:rPr>
          <w:rFonts w:ascii="Times New Roman" w:hAnsi="Times New Roman" w:cs="Times New Roman"/>
          <w:sz w:val="28"/>
          <w:szCs w:val="28"/>
          <w:shd w:val="clear" w:color="auto" w:fill="FFFFFF"/>
          <w:lang w:val="uk-UA"/>
        </w:rPr>
        <w:t>розгляда</w:t>
      </w:r>
      <w:r w:rsidR="00B66854">
        <w:rPr>
          <w:rFonts w:ascii="Times New Roman" w:hAnsi="Times New Roman" w:cs="Times New Roman"/>
          <w:sz w:val="28"/>
          <w:szCs w:val="28"/>
          <w:shd w:val="clear" w:color="auto" w:fill="FFFFFF"/>
          <w:lang w:val="uk-UA"/>
        </w:rPr>
        <w:t>є</w:t>
      </w:r>
      <w:r w:rsidR="000F1967">
        <w:rPr>
          <w:rFonts w:ascii="Times New Roman" w:hAnsi="Times New Roman" w:cs="Times New Roman"/>
          <w:sz w:val="28"/>
          <w:szCs w:val="28"/>
          <w:shd w:val="clear" w:color="auto" w:fill="FFFFFF"/>
          <w:lang w:val="uk-UA"/>
        </w:rPr>
        <w:t xml:space="preserve"> теоретичну сутність фінансових технологій, риси, які їх характеризують, узагальню</w:t>
      </w:r>
      <w:r w:rsidR="00B66854">
        <w:rPr>
          <w:rFonts w:ascii="Times New Roman" w:hAnsi="Times New Roman" w:cs="Times New Roman"/>
          <w:sz w:val="28"/>
          <w:szCs w:val="28"/>
          <w:shd w:val="clear" w:color="auto" w:fill="FFFFFF"/>
          <w:lang w:val="uk-UA"/>
        </w:rPr>
        <w:t>є</w:t>
      </w:r>
      <w:r w:rsidR="000F1967">
        <w:rPr>
          <w:rFonts w:ascii="Times New Roman" w:hAnsi="Times New Roman" w:cs="Times New Roman"/>
          <w:sz w:val="28"/>
          <w:szCs w:val="28"/>
          <w:shd w:val="clear" w:color="auto" w:fill="FFFFFF"/>
          <w:lang w:val="uk-UA"/>
        </w:rPr>
        <w:t xml:space="preserve"> інформацію та роб</w:t>
      </w:r>
      <w:r w:rsidR="00B66854">
        <w:rPr>
          <w:rFonts w:ascii="Times New Roman" w:hAnsi="Times New Roman" w:cs="Times New Roman"/>
          <w:sz w:val="28"/>
          <w:szCs w:val="28"/>
          <w:shd w:val="clear" w:color="auto" w:fill="FFFFFF"/>
          <w:lang w:val="uk-UA"/>
        </w:rPr>
        <w:t>ить</w:t>
      </w:r>
      <w:r w:rsidR="000F1967">
        <w:rPr>
          <w:rFonts w:ascii="Times New Roman" w:hAnsi="Times New Roman" w:cs="Times New Roman"/>
          <w:sz w:val="28"/>
          <w:szCs w:val="28"/>
          <w:shd w:val="clear" w:color="auto" w:fill="FFFFFF"/>
          <w:lang w:val="uk-UA"/>
        </w:rPr>
        <w:t xml:space="preserve"> висновки щодо </w:t>
      </w:r>
      <w:r w:rsidR="00473A83">
        <w:rPr>
          <w:rFonts w:ascii="Times New Roman" w:hAnsi="Times New Roman" w:cs="Times New Roman"/>
          <w:sz w:val="28"/>
          <w:szCs w:val="28"/>
          <w:shd w:val="clear" w:color="auto" w:fill="FFFFFF"/>
          <w:lang w:val="uk-UA"/>
        </w:rPr>
        <w:t xml:space="preserve">доцільності </w:t>
      </w:r>
      <w:r w:rsidR="000F1967">
        <w:rPr>
          <w:rFonts w:ascii="Times New Roman" w:hAnsi="Times New Roman" w:cs="Times New Roman"/>
          <w:sz w:val="28"/>
          <w:szCs w:val="28"/>
          <w:shd w:val="clear" w:color="auto" w:fill="FFFFFF"/>
          <w:lang w:val="uk-UA"/>
        </w:rPr>
        <w:t xml:space="preserve">розгляду фінансових технологій </w:t>
      </w:r>
      <w:r w:rsidR="00473A83">
        <w:rPr>
          <w:rFonts w:ascii="Times New Roman" w:hAnsi="Times New Roman" w:cs="Times New Roman"/>
          <w:sz w:val="28"/>
          <w:szCs w:val="28"/>
          <w:shd w:val="clear" w:color="auto" w:fill="FFFFFF"/>
          <w:lang w:val="uk-UA"/>
        </w:rPr>
        <w:t xml:space="preserve">головним чином </w:t>
      </w:r>
      <w:r w:rsidR="000F1967">
        <w:rPr>
          <w:rFonts w:ascii="Times New Roman" w:hAnsi="Times New Roman" w:cs="Times New Roman"/>
          <w:sz w:val="28"/>
          <w:szCs w:val="28"/>
          <w:shd w:val="clear" w:color="auto" w:fill="FFFFFF"/>
          <w:lang w:val="uk-UA"/>
        </w:rPr>
        <w:t>з позиції фінансових інновацій</w:t>
      </w:r>
      <w:r w:rsidR="00F3701E" w:rsidRPr="00781D57">
        <w:rPr>
          <w:rFonts w:ascii="Times New Roman" w:hAnsi="Times New Roman" w:cs="Times New Roman"/>
          <w:sz w:val="28"/>
          <w:szCs w:val="28"/>
          <w:shd w:val="clear" w:color="auto" w:fill="FFFFFF"/>
          <w:lang w:val="uk-UA"/>
        </w:rPr>
        <w:t xml:space="preserve"> [3]</w:t>
      </w:r>
      <w:r w:rsidR="000F1967">
        <w:rPr>
          <w:rFonts w:ascii="Times New Roman" w:hAnsi="Times New Roman" w:cs="Times New Roman"/>
          <w:sz w:val="28"/>
          <w:szCs w:val="28"/>
          <w:shd w:val="clear" w:color="auto" w:fill="FFFFFF"/>
          <w:lang w:val="uk-UA"/>
        </w:rPr>
        <w:t>.</w:t>
      </w:r>
      <w:r w:rsidR="00980426" w:rsidRPr="00980426">
        <w:rPr>
          <w:rFonts w:ascii="Times New Roman" w:hAnsi="Times New Roman" w:cs="Times New Roman"/>
          <w:sz w:val="28"/>
          <w:szCs w:val="28"/>
          <w:shd w:val="clear" w:color="auto" w:fill="FFFFFF"/>
          <w:lang w:val="uk-UA"/>
        </w:rPr>
        <w:t xml:space="preserve"> </w:t>
      </w:r>
      <w:r w:rsidR="00980426">
        <w:rPr>
          <w:rFonts w:ascii="Times New Roman" w:hAnsi="Times New Roman" w:cs="Times New Roman"/>
          <w:sz w:val="28"/>
          <w:szCs w:val="28"/>
          <w:shd w:val="clear" w:color="auto" w:fill="FFFFFF"/>
          <w:lang w:val="uk-UA"/>
        </w:rPr>
        <w:t>Обидва автори надають власні класифікації видів фінансових технологій, які в свою чергу було порівняно з класифікаціями зарубіжних фахівців</w:t>
      </w:r>
      <w:r w:rsidR="00980426">
        <w:rPr>
          <w:rFonts w:ascii="Times New Roman" w:hAnsi="Times New Roman" w:cs="Times New Roman"/>
          <w:sz w:val="28"/>
          <w:szCs w:val="28"/>
          <w:lang w:val="uk-UA"/>
        </w:rPr>
        <w:t xml:space="preserve"> </w:t>
      </w:r>
      <w:r w:rsidR="00980426" w:rsidRPr="00980426">
        <w:rPr>
          <w:rFonts w:ascii="Times New Roman" w:hAnsi="Times New Roman" w:cs="Times New Roman"/>
          <w:sz w:val="28"/>
          <w:szCs w:val="28"/>
          <w:lang w:val="uk-UA"/>
        </w:rPr>
        <w:t xml:space="preserve">K. </w:t>
      </w:r>
      <w:proofErr w:type="spellStart"/>
      <w:r w:rsidR="00980426" w:rsidRPr="00980426">
        <w:rPr>
          <w:rFonts w:ascii="Times New Roman" w:hAnsi="Times New Roman" w:cs="Times New Roman"/>
          <w:sz w:val="28"/>
          <w:szCs w:val="28"/>
          <w:lang w:val="uk-UA"/>
        </w:rPr>
        <w:t>Mehta</w:t>
      </w:r>
      <w:proofErr w:type="spellEnd"/>
      <w:r w:rsidR="00980426" w:rsidRPr="00980426">
        <w:rPr>
          <w:rFonts w:ascii="Times New Roman" w:hAnsi="Times New Roman" w:cs="Times New Roman"/>
          <w:sz w:val="28"/>
          <w:szCs w:val="28"/>
          <w:lang w:val="uk-UA"/>
        </w:rPr>
        <w:t xml:space="preserve"> [6]</w:t>
      </w:r>
      <w:r w:rsidR="00874659">
        <w:rPr>
          <w:rFonts w:ascii="Times New Roman" w:hAnsi="Times New Roman" w:cs="Times New Roman"/>
          <w:sz w:val="28"/>
          <w:szCs w:val="28"/>
          <w:lang w:val="uk-UA"/>
        </w:rPr>
        <w:t xml:space="preserve"> </w:t>
      </w:r>
      <w:r w:rsidR="00980426">
        <w:rPr>
          <w:rFonts w:ascii="Times New Roman" w:hAnsi="Times New Roman" w:cs="Times New Roman"/>
          <w:sz w:val="28"/>
          <w:szCs w:val="28"/>
          <w:lang w:val="uk-UA"/>
        </w:rPr>
        <w:t>та</w:t>
      </w:r>
      <w:r w:rsidR="00980426" w:rsidRPr="00980426">
        <w:rPr>
          <w:rFonts w:ascii="Times New Roman" w:hAnsi="Times New Roman" w:cs="Times New Roman"/>
          <w:sz w:val="28"/>
          <w:szCs w:val="28"/>
          <w:lang w:val="uk-UA"/>
        </w:rPr>
        <w:t xml:space="preserve"> </w:t>
      </w:r>
      <w:r w:rsidR="00980426" w:rsidRPr="00980426">
        <w:rPr>
          <w:rFonts w:ascii="Times New Roman" w:hAnsi="Times New Roman" w:cs="Times New Roman"/>
          <w:sz w:val="28"/>
          <w:szCs w:val="28"/>
          <w:lang w:val="en-US"/>
        </w:rPr>
        <w:t>P</w:t>
      </w:r>
      <w:r w:rsidR="00980426" w:rsidRPr="00980426">
        <w:rPr>
          <w:rFonts w:ascii="Times New Roman" w:hAnsi="Times New Roman" w:cs="Times New Roman"/>
          <w:sz w:val="28"/>
          <w:szCs w:val="28"/>
          <w:lang w:val="uk-UA"/>
        </w:rPr>
        <w:t xml:space="preserve">. </w:t>
      </w:r>
      <w:proofErr w:type="spellStart"/>
      <w:r w:rsidR="00980426" w:rsidRPr="00980426">
        <w:rPr>
          <w:rFonts w:ascii="Times New Roman" w:hAnsi="Times New Roman" w:cs="Times New Roman"/>
          <w:sz w:val="28"/>
          <w:szCs w:val="28"/>
          <w:lang w:val="en-US"/>
        </w:rPr>
        <w:t>Gomber</w:t>
      </w:r>
      <w:proofErr w:type="spellEnd"/>
      <w:r w:rsidR="00980426" w:rsidRPr="00980426">
        <w:rPr>
          <w:rFonts w:ascii="Times New Roman" w:hAnsi="Times New Roman" w:cs="Times New Roman"/>
          <w:sz w:val="28"/>
          <w:szCs w:val="28"/>
          <w:lang w:val="uk-UA"/>
        </w:rPr>
        <w:t xml:space="preserve"> [5]</w:t>
      </w:r>
      <w:r w:rsidR="00980426">
        <w:rPr>
          <w:rFonts w:ascii="Times New Roman" w:hAnsi="Times New Roman" w:cs="Times New Roman"/>
          <w:sz w:val="28"/>
          <w:szCs w:val="28"/>
          <w:lang w:val="uk-UA"/>
        </w:rPr>
        <w:t>.</w:t>
      </w:r>
      <w:r w:rsidR="00874659">
        <w:rPr>
          <w:rFonts w:ascii="Times New Roman" w:hAnsi="Times New Roman" w:cs="Times New Roman"/>
          <w:sz w:val="28"/>
          <w:szCs w:val="28"/>
          <w:lang w:val="uk-UA"/>
        </w:rPr>
        <w:t xml:space="preserve"> </w:t>
      </w:r>
    </w:p>
    <w:p w14:paraId="6F0C9353" w14:textId="760722EC" w:rsidR="00CD20C9" w:rsidRDefault="00010D1C" w:rsidP="009D22E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зарубіжних науковців визначають ц</w:t>
      </w:r>
      <w:r w:rsidR="009A5F49" w:rsidRPr="009A5F49">
        <w:rPr>
          <w:rFonts w:ascii="Times New Roman" w:hAnsi="Times New Roman" w:cs="Times New Roman"/>
          <w:sz w:val="28"/>
          <w:szCs w:val="28"/>
          <w:lang w:val="uk-UA"/>
        </w:rPr>
        <w:t>ифров</w:t>
      </w:r>
      <w:r>
        <w:rPr>
          <w:rFonts w:ascii="Times New Roman" w:hAnsi="Times New Roman" w:cs="Times New Roman"/>
          <w:sz w:val="28"/>
          <w:szCs w:val="28"/>
          <w:lang w:val="uk-UA"/>
        </w:rPr>
        <w:t>у</w:t>
      </w:r>
      <w:r w:rsidR="009A5F49" w:rsidRPr="009A5F49">
        <w:rPr>
          <w:rFonts w:ascii="Times New Roman" w:hAnsi="Times New Roman" w:cs="Times New Roman"/>
          <w:sz w:val="28"/>
          <w:szCs w:val="28"/>
          <w:lang w:val="uk-UA"/>
        </w:rPr>
        <w:t xml:space="preserve"> фінансов</w:t>
      </w:r>
      <w:r>
        <w:rPr>
          <w:rFonts w:ascii="Times New Roman" w:hAnsi="Times New Roman" w:cs="Times New Roman"/>
          <w:sz w:val="28"/>
          <w:szCs w:val="28"/>
          <w:lang w:val="uk-UA"/>
        </w:rPr>
        <w:t>у</w:t>
      </w:r>
      <w:r w:rsidR="009A5F49" w:rsidRPr="009A5F49">
        <w:rPr>
          <w:rFonts w:ascii="Times New Roman" w:hAnsi="Times New Roman" w:cs="Times New Roman"/>
          <w:sz w:val="28"/>
          <w:szCs w:val="28"/>
          <w:lang w:val="uk-UA"/>
        </w:rPr>
        <w:t xml:space="preserve"> доступність</w:t>
      </w:r>
      <w:r>
        <w:rPr>
          <w:rFonts w:ascii="Times New Roman" w:hAnsi="Times New Roman" w:cs="Times New Roman"/>
          <w:sz w:val="28"/>
          <w:szCs w:val="28"/>
          <w:lang w:val="uk-UA"/>
        </w:rPr>
        <w:t xml:space="preserve"> як</w:t>
      </w:r>
      <w:r w:rsidR="009A5F49" w:rsidRPr="009A5F49">
        <w:rPr>
          <w:rFonts w:ascii="Times New Roman" w:hAnsi="Times New Roman" w:cs="Times New Roman"/>
          <w:sz w:val="28"/>
          <w:szCs w:val="28"/>
          <w:lang w:val="uk-UA"/>
        </w:rPr>
        <w:t xml:space="preserve"> вирішальн</w:t>
      </w:r>
      <w:r>
        <w:rPr>
          <w:rFonts w:ascii="Times New Roman" w:hAnsi="Times New Roman" w:cs="Times New Roman"/>
          <w:sz w:val="28"/>
          <w:szCs w:val="28"/>
          <w:lang w:val="uk-UA"/>
        </w:rPr>
        <w:t>ий</w:t>
      </w:r>
      <w:r w:rsidR="009A5F49" w:rsidRPr="009A5F49">
        <w:rPr>
          <w:rFonts w:ascii="Times New Roman" w:hAnsi="Times New Roman" w:cs="Times New Roman"/>
          <w:sz w:val="28"/>
          <w:szCs w:val="28"/>
          <w:lang w:val="uk-UA"/>
        </w:rPr>
        <w:t xml:space="preserve"> </w:t>
      </w:r>
      <w:r>
        <w:rPr>
          <w:rFonts w:ascii="Times New Roman" w:hAnsi="Times New Roman" w:cs="Times New Roman"/>
          <w:sz w:val="28"/>
          <w:szCs w:val="28"/>
          <w:lang w:val="uk-UA"/>
        </w:rPr>
        <w:t>фактор</w:t>
      </w:r>
      <w:r w:rsidR="009A5F49" w:rsidRPr="009A5F49">
        <w:rPr>
          <w:rFonts w:ascii="Times New Roman" w:hAnsi="Times New Roman" w:cs="Times New Roman"/>
          <w:sz w:val="28"/>
          <w:szCs w:val="28"/>
          <w:lang w:val="uk-UA"/>
        </w:rPr>
        <w:t xml:space="preserve"> економічного зростання та якості навколишнього середовища. </w:t>
      </w:r>
      <w:r w:rsidR="00473A83">
        <w:rPr>
          <w:rFonts w:ascii="Times New Roman" w:hAnsi="Times New Roman" w:cs="Times New Roman"/>
          <w:sz w:val="28"/>
          <w:szCs w:val="28"/>
          <w:lang w:val="uk-UA"/>
        </w:rPr>
        <w:t xml:space="preserve">Так </w:t>
      </w:r>
      <w:r w:rsidR="00473A83" w:rsidRPr="0080415F">
        <w:rPr>
          <w:rFonts w:ascii="Times New Roman" w:hAnsi="Times New Roman" w:cs="Times New Roman"/>
          <w:sz w:val="28"/>
          <w:szCs w:val="28"/>
          <w:lang w:val="uk-UA"/>
        </w:rPr>
        <w:t>I.</w:t>
      </w:r>
      <w:r w:rsidR="00473A83">
        <w:rPr>
          <w:rFonts w:ascii="Times New Roman" w:hAnsi="Times New Roman" w:cs="Times New Roman"/>
          <w:sz w:val="28"/>
          <w:szCs w:val="28"/>
          <w:lang w:val="uk-UA"/>
        </w:rPr>
        <w:t xml:space="preserve"> </w:t>
      </w:r>
      <w:proofErr w:type="spellStart"/>
      <w:r w:rsidR="0080415F" w:rsidRPr="0080415F">
        <w:rPr>
          <w:rFonts w:ascii="Times New Roman" w:hAnsi="Times New Roman" w:cs="Times New Roman"/>
          <w:sz w:val="28"/>
          <w:szCs w:val="28"/>
          <w:lang w:val="uk-UA"/>
        </w:rPr>
        <w:t>Ozturk</w:t>
      </w:r>
      <w:proofErr w:type="spellEnd"/>
      <w:r w:rsidR="00473A83">
        <w:rPr>
          <w:rFonts w:ascii="Times New Roman" w:hAnsi="Times New Roman" w:cs="Times New Roman"/>
          <w:sz w:val="28"/>
          <w:szCs w:val="28"/>
          <w:lang w:val="uk-UA"/>
        </w:rPr>
        <w:t xml:space="preserve"> та</w:t>
      </w:r>
      <w:r w:rsidR="0080415F">
        <w:rPr>
          <w:rFonts w:ascii="Times New Roman" w:hAnsi="Times New Roman" w:cs="Times New Roman"/>
          <w:sz w:val="28"/>
          <w:szCs w:val="28"/>
          <w:lang w:val="uk-UA"/>
        </w:rPr>
        <w:t xml:space="preserve"> </w:t>
      </w:r>
      <w:r w:rsidR="00473A83" w:rsidRPr="0080415F">
        <w:rPr>
          <w:rFonts w:ascii="Times New Roman" w:hAnsi="Times New Roman" w:cs="Times New Roman"/>
          <w:sz w:val="28"/>
          <w:szCs w:val="28"/>
          <w:lang w:val="uk-UA"/>
        </w:rPr>
        <w:t>S.</w:t>
      </w:r>
      <w:r w:rsidR="00473A83">
        <w:rPr>
          <w:rFonts w:ascii="Times New Roman" w:hAnsi="Times New Roman" w:cs="Times New Roman"/>
          <w:sz w:val="28"/>
          <w:szCs w:val="28"/>
          <w:lang w:val="uk-UA"/>
        </w:rPr>
        <w:t> </w:t>
      </w:r>
      <w:proofErr w:type="spellStart"/>
      <w:r w:rsidR="0080415F" w:rsidRPr="0080415F">
        <w:rPr>
          <w:rFonts w:ascii="Times New Roman" w:hAnsi="Times New Roman" w:cs="Times New Roman"/>
          <w:sz w:val="28"/>
          <w:szCs w:val="28"/>
          <w:lang w:val="uk-UA"/>
        </w:rPr>
        <w:t>Ullah</w:t>
      </w:r>
      <w:proofErr w:type="spellEnd"/>
      <w:r w:rsidR="0080415F" w:rsidRPr="0080415F">
        <w:rPr>
          <w:rFonts w:ascii="Times New Roman" w:hAnsi="Times New Roman" w:cs="Times New Roman"/>
          <w:sz w:val="28"/>
          <w:szCs w:val="28"/>
          <w:lang w:val="uk-UA"/>
        </w:rPr>
        <w:t xml:space="preserve"> </w:t>
      </w:r>
      <w:r w:rsidR="009A5F49" w:rsidRPr="009A5F49">
        <w:rPr>
          <w:rFonts w:ascii="Times New Roman" w:hAnsi="Times New Roman" w:cs="Times New Roman"/>
          <w:sz w:val="28"/>
          <w:szCs w:val="28"/>
          <w:lang w:val="uk-UA"/>
        </w:rPr>
        <w:t>досліджува</w:t>
      </w:r>
      <w:r w:rsidR="00B66854">
        <w:rPr>
          <w:rFonts w:ascii="Times New Roman" w:hAnsi="Times New Roman" w:cs="Times New Roman"/>
          <w:sz w:val="28"/>
          <w:szCs w:val="28"/>
          <w:lang w:val="uk-UA"/>
        </w:rPr>
        <w:t>ли</w:t>
      </w:r>
      <w:r w:rsidR="009A5F49" w:rsidRPr="009A5F49">
        <w:rPr>
          <w:rFonts w:ascii="Times New Roman" w:hAnsi="Times New Roman" w:cs="Times New Roman"/>
          <w:sz w:val="28"/>
          <w:szCs w:val="28"/>
          <w:lang w:val="uk-UA"/>
        </w:rPr>
        <w:t xml:space="preserve"> зв’язок між цифровою фінансовою доступністю, економічним зростанням та екологічн</w:t>
      </w:r>
      <w:r>
        <w:rPr>
          <w:rFonts w:ascii="Times New Roman" w:hAnsi="Times New Roman" w:cs="Times New Roman"/>
          <w:sz w:val="28"/>
          <w:szCs w:val="28"/>
          <w:lang w:val="uk-UA"/>
        </w:rPr>
        <w:t>ою</w:t>
      </w:r>
      <w:r w:rsidR="009A5F49" w:rsidRPr="009A5F49">
        <w:rPr>
          <w:rFonts w:ascii="Times New Roman" w:hAnsi="Times New Roman" w:cs="Times New Roman"/>
          <w:sz w:val="28"/>
          <w:szCs w:val="28"/>
          <w:lang w:val="uk-UA"/>
        </w:rPr>
        <w:t xml:space="preserve"> якіст</w:t>
      </w:r>
      <w:r>
        <w:rPr>
          <w:rFonts w:ascii="Times New Roman" w:hAnsi="Times New Roman" w:cs="Times New Roman"/>
          <w:sz w:val="28"/>
          <w:szCs w:val="28"/>
          <w:lang w:val="uk-UA"/>
        </w:rPr>
        <w:t>ю</w:t>
      </w:r>
      <w:r w:rsidR="009A5F49" w:rsidRPr="009A5F49">
        <w:rPr>
          <w:rFonts w:ascii="Times New Roman" w:hAnsi="Times New Roman" w:cs="Times New Roman"/>
          <w:sz w:val="28"/>
          <w:szCs w:val="28"/>
          <w:lang w:val="uk-UA"/>
        </w:rPr>
        <w:t>. Висновки</w:t>
      </w:r>
      <w:r w:rsidR="008746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їх досліджень </w:t>
      </w:r>
      <w:r w:rsidR="009A5F49" w:rsidRPr="009A5F49">
        <w:rPr>
          <w:rFonts w:ascii="Times New Roman" w:hAnsi="Times New Roman" w:cs="Times New Roman"/>
          <w:sz w:val="28"/>
          <w:szCs w:val="28"/>
          <w:lang w:val="uk-UA"/>
        </w:rPr>
        <w:t>на основі панелі з 42 країн показали, що цифров</w:t>
      </w:r>
      <w:r>
        <w:rPr>
          <w:rFonts w:ascii="Times New Roman" w:hAnsi="Times New Roman" w:cs="Times New Roman"/>
          <w:sz w:val="28"/>
          <w:szCs w:val="28"/>
          <w:lang w:val="uk-UA"/>
        </w:rPr>
        <w:t>а</w:t>
      </w:r>
      <w:r w:rsidR="009A5F49" w:rsidRPr="009A5F49">
        <w:rPr>
          <w:rFonts w:ascii="Times New Roman" w:hAnsi="Times New Roman" w:cs="Times New Roman"/>
          <w:sz w:val="28"/>
          <w:szCs w:val="28"/>
          <w:lang w:val="uk-UA"/>
        </w:rPr>
        <w:t xml:space="preserve"> фінансов</w:t>
      </w:r>
      <w:r>
        <w:rPr>
          <w:rFonts w:ascii="Times New Roman" w:hAnsi="Times New Roman" w:cs="Times New Roman"/>
          <w:sz w:val="28"/>
          <w:szCs w:val="28"/>
          <w:lang w:val="uk-UA"/>
        </w:rPr>
        <w:t>а</w:t>
      </w:r>
      <w:r w:rsidR="00473A83">
        <w:rPr>
          <w:rFonts w:ascii="Times New Roman" w:hAnsi="Times New Roman" w:cs="Times New Roman"/>
          <w:sz w:val="28"/>
          <w:szCs w:val="28"/>
          <w:lang w:val="uk-UA"/>
        </w:rPr>
        <w:t xml:space="preserve"> інклюзія </w:t>
      </w:r>
      <w:r w:rsidR="009A5F49" w:rsidRPr="009A5F49">
        <w:rPr>
          <w:rFonts w:ascii="Times New Roman" w:hAnsi="Times New Roman" w:cs="Times New Roman"/>
          <w:sz w:val="28"/>
          <w:szCs w:val="28"/>
          <w:lang w:val="uk-UA"/>
        </w:rPr>
        <w:t>стимулює економічне зростання</w:t>
      </w:r>
      <w:r w:rsidR="00F3701E" w:rsidRPr="00781D57">
        <w:rPr>
          <w:rFonts w:ascii="Times New Roman" w:hAnsi="Times New Roman" w:cs="Times New Roman"/>
          <w:sz w:val="28"/>
          <w:szCs w:val="28"/>
        </w:rPr>
        <w:t xml:space="preserve"> [</w:t>
      </w:r>
      <w:r w:rsidR="00B66854">
        <w:rPr>
          <w:rFonts w:ascii="Times New Roman" w:hAnsi="Times New Roman" w:cs="Times New Roman"/>
          <w:sz w:val="28"/>
          <w:szCs w:val="28"/>
          <w:lang w:val="uk-UA"/>
        </w:rPr>
        <w:t>9</w:t>
      </w:r>
      <w:r w:rsidR="00F3701E" w:rsidRPr="00781D57">
        <w:rPr>
          <w:rFonts w:ascii="Times New Roman" w:hAnsi="Times New Roman" w:cs="Times New Roman"/>
          <w:sz w:val="28"/>
          <w:szCs w:val="28"/>
        </w:rPr>
        <w:t>]</w:t>
      </w:r>
      <w:r>
        <w:rPr>
          <w:rFonts w:ascii="Times New Roman" w:hAnsi="Times New Roman" w:cs="Times New Roman"/>
          <w:sz w:val="28"/>
          <w:szCs w:val="28"/>
          <w:lang w:val="uk-UA"/>
        </w:rPr>
        <w:t>.</w:t>
      </w:r>
      <w:r w:rsidR="00874659">
        <w:rPr>
          <w:rFonts w:ascii="Times New Roman" w:hAnsi="Times New Roman" w:cs="Times New Roman"/>
          <w:sz w:val="28"/>
          <w:szCs w:val="28"/>
          <w:lang w:val="uk-UA"/>
        </w:rPr>
        <w:t xml:space="preserve"> </w:t>
      </w:r>
    </w:p>
    <w:p w14:paraId="507CBDBA" w14:textId="73E5EABB" w:rsidR="009D22E4" w:rsidRPr="009A5F49" w:rsidRDefault="009A5F49" w:rsidP="009D22E4">
      <w:pPr>
        <w:spacing w:after="0" w:line="360" w:lineRule="auto"/>
        <w:ind w:firstLine="709"/>
        <w:jc w:val="both"/>
        <w:rPr>
          <w:rFonts w:ascii="Times New Roman" w:hAnsi="Times New Roman" w:cs="Times New Roman"/>
          <w:sz w:val="28"/>
          <w:szCs w:val="28"/>
          <w:lang w:val="uk-UA"/>
        </w:rPr>
      </w:pPr>
      <w:r w:rsidRPr="009A5F49">
        <w:rPr>
          <w:rFonts w:ascii="Times New Roman" w:hAnsi="Times New Roman" w:cs="Times New Roman"/>
          <w:sz w:val="28"/>
          <w:szCs w:val="28"/>
          <w:lang w:val="uk-UA"/>
        </w:rPr>
        <w:t>Спираючись н</w:t>
      </w:r>
      <w:r w:rsidR="00473A83">
        <w:rPr>
          <w:rFonts w:ascii="Times New Roman" w:hAnsi="Times New Roman" w:cs="Times New Roman"/>
          <w:sz w:val="28"/>
          <w:szCs w:val="28"/>
          <w:lang w:val="uk-UA"/>
        </w:rPr>
        <w:t>а дані зі 105 країн</w:t>
      </w:r>
      <w:r w:rsidR="00915FFF">
        <w:rPr>
          <w:rFonts w:ascii="Times New Roman" w:hAnsi="Times New Roman" w:cs="Times New Roman"/>
          <w:sz w:val="28"/>
          <w:szCs w:val="28"/>
          <w:lang w:val="uk-UA"/>
        </w:rPr>
        <w:t xml:space="preserve"> </w:t>
      </w:r>
      <w:r w:rsidR="00473A83" w:rsidRPr="0080415F">
        <w:rPr>
          <w:rFonts w:ascii="Times New Roman" w:hAnsi="Times New Roman" w:cs="Times New Roman"/>
          <w:sz w:val="28"/>
          <w:szCs w:val="28"/>
          <w:lang w:val="uk-UA"/>
        </w:rPr>
        <w:t>H.</w:t>
      </w:r>
      <w:r w:rsidR="00473A83">
        <w:rPr>
          <w:rFonts w:ascii="Times New Roman" w:hAnsi="Times New Roman" w:cs="Times New Roman"/>
          <w:sz w:val="28"/>
          <w:szCs w:val="28"/>
          <w:lang w:val="uk-UA"/>
        </w:rPr>
        <w:t xml:space="preserve"> </w:t>
      </w:r>
      <w:proofErr w:type="spellStart"/>
      <w:r w:rsidR="0080415F" w:rsidRPr="0080415F">
        <w:rPr>
          <w:rFonts w:ascii="Times New Roman" w:hAnsi="Times New Roman" w:cs="Times New Roman"/>
          <w:sz w:val="28"/>
          <w:szCs w:val="28"/>
          <w:lang w:val="uk-UA"/>
        </w:rPr>
        <w:t>Zheng</w:t>
      </w:r>
      <w:proofErr w:type="spellEnd"/>
      <w:r w:rsidR="0080415F" w:rsidRPr="0080415F">
        <w:rPr>
          <w:rFonts w:ascii="Times New Roman" w:hAnsi="Times New Roman" w:cs="Times New Roman"/>
          <w:sz w:val="28"/>
          <w:szCs w:val="28"/>
          <w:lang w:val="uk-UA"/>
        </w:rPr>
        <w:t xml:space="preserve"> </w:t>
      </w:r>
      <w:r w:rsidR="00915FFF">
        <w:rPr>
          <w:rFonts w:ascii="Times New Roman" w:hAnsi="Times New Roman" w:cs="Times New Roman"/>
          <w:sz w:val="28"/>
          <w:szCs w:val="28"/>
          <w:lang w:val="uk-UA"/>
        </w:rPr>
        <w:t>та інші науковці</w:t>
      </w:r>
      <w:r w:rsidRPr="009A5F49">
        <w:rPr>
          <w:rFonts w:ascii="Times New Roman" w:hAnsi="Times New Roman" w:cs="Times New Roman"/>
          <w:sz w:val="28"/>
          <w:szCs w:val="28"/>
          <w:lang w:val="uk-UA"/>
        </w:rPr>
        <w:t xml:space="preserve"> дослідили вз</w:t>
      </w:r>
      <w:r>
        <w:rPr>
          <w:rFonts w:ascii="Times New Roman" w:hAnsi="Times New Roman" w:cs="Times New Roman"/>
          <w:sz w:val="28"/>
          <w:szCs w:val="28"/>
          <w:lang w:val="uk-UA"/>
        </w:rPr>
        <w:t xml:space="preserve">аємозв’язок цифрових фінансових </w:t>
      </w:r>
      <w:r w:rsidR="00915FFF">
        <w:rPr>
          <w:rFonts w:ascii="Times New Roman" w:hAnsi="Times New Roman" w:cs="Times New Roman"/>
          <w:sz w:val="28"/>
          <w:szCs w:val="28"/>
          <w:lang w:val="uk-UA"/>
        </w:rPr>
        <w:t>інклюзій</w:t>
      </w:r>
      <w:r w:rsidRPr="009A5F49">
        <w:rPr>
          <w:rFonts w:ascii="Times New Roman" w:hAnsi="Times New Roman" w:cs="Times New Roman"/>
          <w:sz w:val="28"/>
          <w:szCs w:val="28"/>
          <w:lang w:val="uk-UA"/>
        </w:rPr>
        <w:t xml:space="preserve"> та економічного </w:t>
      </w:r>
      <w:r>
        <w:rPr>
          <w:rFonts w:ascii="Times New Roman" w:hAnsi="Times New Roman" w:cs="Times New Roman"/>
          <w:sz w:val="28"/>
          <w:szCs w:val="28"/>
          <w:lang w:val="uk-UA"/>
        </w:rPr>
        <w:t>зростання,</w:t>
      </w:r>
      <w:r w:rsidR="00010D1C">
        <w:rPr>
          <w:rFonts w:ascii="Times New Roman" w:hAnsi="Times New Roman" w:cs="Times New Roman"/>
          <w:sz w:val="28"/>
          <w:szCs w:val="28"/>
          <w:lang w:val="uk-UA"/>
        </w:rPr>
        <w:t xml:space="preserve"> а</w:t>
      </w:r>
      <w:r>
        <w:rPr>
          <w:rFonts w:ascii="Times New Roman" w:hAnsi="Times New Roman" w:cs="Times New Roman"/>
          <w:sz w:val="28"/>
          <w:szCs w:val="28"/>
          <w:lang w:val="uk-UA"/>
        </w:rPr>
        <w:t xml:space="preserve"> </w:t>
      </w:r>
      <w:r w:rsidR="00473A83">
        <w:rPr>
          <w:rFonts w:ascii="Times New Roman" w:hAnsi="Times New Roman" w:cs="Times New Roman"/>
          <w:sz w:val="28"/>
          <w:szCs w:val="28"/>
          <w:lang w:val="uk-UA"/>
        </w:rPr>
        <w:t xml:space="preserve">одержані </w:t>
      </w:r>
      <w:r>
        <w:rPr>
          <w:rFonts w:ascii="Times New Roman" w:hAnsi="Times New Roman" w:cs="Times New Roman"/>
          <w:sz w:val="28"/>
          <w:szCs w:val="28"/>
          <w:lang w:val="uk-UA"/>
        </w:rPr>
        <w:t xml:space="preserve">емпіричні результати </w:t>
      </w:r>
      <w:r w:rsidR="00473A83">
        <w:rPr>
          <w:rFonts w:ascii="Times New Roman" w:hAnsi="Times New Roman" w:cs="Times New Roman"/>
          <w:sz w:val="28"/>
          <w:szCs w:val="28"/>
          <w:lang w:val="uk-UA"/>
        </w:rPr>
        <w:t>також дали їм змогу акцентувати</w:t>
      </w:r>
      <w:r w:rsidRPr="009A5F49">
        <w:rPr>
          <w:rFonts w:ascii="Times New Roman" w:hAnsi="Times New Roman" w:cs="Times New Roman"/>
          <w:sz w:val="28"/>
          <w:szCs w:val="28"/>
          <w:lang w:val="uk-UA"/>
        </w:rPr>
        <w:t>, що</w:t>
      </w:r>
      <w:r>
        <w:rPr>
          <w:rFonts w:ascii="Times New Roman" w:hAnsi="Times New Roman" w:cs="Times New Roman"/>
          <w:sz w:val="28"/>
          <w:szCs w:val="28"/>
          <w:lang w:val="uk-UA"/>
        </w:rPr>
        <w:t xml:space="preserve"> цифрова фінансова інклюзія має </w:t>
      </w:r>
      <w:r w:rsidRPr="009A5F49">
        <w:rPr>
          <w:rFonts w:ascii="Times New Roman" w:hAnsi="Times New Roman" w:cs="Times New Roman"/>
          <w:sz w:val="28"/>
          <w:szCs w:val="28"/>
          <w:lang w:val="uk-UA"/>
        </w:rPr>
        <w:t>значний позитивний вплив на економічне зростання</w:t>
      </w:r>
      <w:r w:rsidR="00F3701E" w:rsidRPr="00781D57">
        <w:rPr>
          <w:rFonts w:ascii="Times New Roman" w:hAnsi="Times New Roman" w:cs="Times New Roman"/>
          <w:sz w:val="28"/>
          <w:szCs w:val="28"/>
          <w:lang w:val="uk-UA"/>
        </w:rPr>
        <w:t xml:space="preserve"> [11]</w:t>
      </w:r>
      <w:r w:rsidRPr="009A5F49">
        <w:rPr>
          <w:rFonts w:ascii="Times New Roman" w:hAnsi="Times New Roman" w:cs="Times New Roman"/>
          <w:sz w:val="28"/>
          <w:szCs w:val="28"/>
          <w:lang w:val="uk-UA"/>
        </w:rPr>
        <w:t>.</w:t>
      </w:r>
      <w:r w:rsidR="00980426" w:rsidRPr="00980426">
        <w:rPr>
          <w:rFonts w:ascii="Times New Roman" w:hAnsi="Times New Roman" w:cs="Times New Roman"/>
          <w:sz w:val="28"/>
          <w:szCs w:val="28"/>
          <w:lang w:val="uk-UA"/>
        </w:rPr>
        <w:t xml:space="preserve"> </w:t>
      </w:r>
      <w:r w:rsidR="009D22E4">
        <w:rPr>
          <w:rFonts w:ascii="Times New Roman" w:hAnsi="Times New Roman" w:cs="Times New Roman"/>
          <w:sz w:val="28"/>
          <w:szCs w:val="28"/>
          <w:lang w:val="uk-UA"/>
        </w:rPr>
        <w:t xml:space="preserve">Незважаючи на значну кількість наукових </w:t>
      </w:r>
      <w:r w:rsidR="00473A83">
        <w:rPr>
          <w:rFonts w:ascii="Times New Roman" w:hAnsi="Times New Roman" w:cs="Times New Roman"/>
          <w:sz w:val="28"/>
          <w:szCs w:val="28"/>
          <w:lang w:val="uk-UA"/>
        </w:rPr>
        <w:t>пошуків</w:t>
      </w:r>
      <w:r w:rsidR="009D22E4">
        <w:rPr>
          <w:rFonts w:ascii="Times New Roman" w:hAnsi="Times New Roman" w:cs="Times New Roman"/>
          <w:sz w:val="28"/>
          <w:szCs w:val="28"/>
          <w:lang w:val="uk-UA"/>
        </w:rPr>
        <w:t xml:space="preserve">, дослідження </w:t>
      </w:r>
      <w:r w:rsidR="00473A83">
        <w:rPr>
          <w:rFonts w:ascii="Times New Roman" w:hAnsi="Times New Roman" w:cs="Times New Roman"/>
          <w:sz w:val="28"/>
          <w:szCs w:val="28"/>
          <w:lang w:val="uk-UA"/>
        </w:rPr>
        <w:t xml:space="preserve">фінансових технологій не втрачають актуальності </w:t>
      </w:r>
      <w:r w:rsidR="009D22E4">
        <w:rPr>
          <w:rFonts w:ascii="Times New Roman" w:hAnsi="Times New Roman" w:cs="Times New Roman"/>
          <w:sz w:val="28"/>
          <w:szCs w:val="28"/>
          <w:lang w:val="uk-UA"/>
        </w:rPr>
        <w:t>в умовах</w:t>
      </w:r>
      <w:r w:rsidR="00874659">
        <w:rPr>
          <w:rFonts w:ascii="Times New Roman" w:hAnsi="Times New Roman" w:cs="Times New Roman"/>
          <w:sz w:val="28"/>
          <w:szCs w:val="28"/>
          <w:lang w:val="uk-UA"/>
        </w:rPr>
        <w:t xml:space="preserve"> </w:t>
      </w:r>
      <w:r w:rsidR="009D22E4">
        <w:rPr>
          <w:rFonts w:ascii="Times New Roman" w:hAnsi="Times New Roman" w:cs="Times New Roman"/>
          <w:sz w:val="28"/>
          <w:szCs w:val="28"/>
          <w:lang w:val="uk-UA"/>
        </w:rPr>
        <w:t>їх стрімкого розвитку та трансформації</w:t>
      </w:r>
      <w:r w:rsidR="00473A83">
        <w:rPr>
          <w:rFonts w:ascii="Times New Roman" w:hAnsi="Times New Roman" w:cs="Times New Roman"/>
          <w:sz w:val="28"/>
          <w:szCs w:val="28"/>
          <w:lang w:val="uk-UA"/>
        </w:rPr>
        <w:t xml:space="preserve"> економіки і суспільства України й інших країн на засадах глибокої цифровізації усіх сфер життєдіяльності</w:t>
      </w:r>
      <w:r w:rsidR="009D22E4">
        <w:rPr>
          <w:rFonts w:ascii="Times New Roman" w:hAnsi="Times New Roman" w:cs="Times New Roman"/>
          <w:sz w:val="28"/>
          <w:szCs w:val="28"/>
          <w:lang w:val="uk-UA"/>
        </w:rPr>
        <w:t>.</w:t>
      </w:r>
    </w:p>
    <w:p w14:paraId="5C877C09" w14:textId="257B86D5" w:rsidR="00AE6CD4" w:rsidRPr="0055049D" w:rsidRDefault="00C34C4A" w:rsidP="0055049D">
      <w:pPr>
        <w:spacing w:after="0" w:line="360" w:lineRule="auto"/>
        <w:ind w:firstLine="709"/>
        <w:jc w:val="both"/>
        <w:rPr>
          <w:rFonts w:ascii="Times New Roman" w:hAnsi="Times New Roman" w:cs="Times New Roman"/>
          <w:b/>
          <w:sz w:val="28"/>
          <w:szCs w:val="28"/>
          <w:lang w:val="uk-UA"/>
        </w:rPr>
      </w:pPr>
      <w:r w:rsidRPr="005E5749">
        <w:rPr>
          <w:rFonts w:ascii="Times New Roman" w:hAnsi="Times New Roman" w:cs="Times New Roman"/>
          <w:b/>
          <w:sz w:val="28"/>
          <w:szCs w:val="28"/>
          <w:lang w:val="uk-UA"/>
        </w:rPr>
        <w:t>Постановка завдання.</w:t>
      </w:r>
      <w:r w:rsidR="00482FE0">
        <w:rPr>
          <w:rFonts w:ascii="Times New Roman" w:hAnsi="Times New Roman" w:cs="Times New Roman"/>
          <w:b/>
          <w:sz w:val="28"/>
          <w:szCs w:val="28"/>
          <w:lang w:val="uk-UA"/>
        </w:rPr>
        <w:t xml:space="preserve"> </w:t>
      </w:r>
      <w:r w:rsidR="00473A83">
        <w:rPr>
          <w:rFonts w:ascii="Times New Roman" w:hAnsi="Times New Roman" w:cs="Times New Roman"/>
          <w:sz w:val="28"/>
          <w:szCs w:val="28"/>
          <w:lang w:val="uk-UA"/>
        </w:rPr>
        <w:t>М</w:t>
      </w:r>
      <w:r w:rsidR="00482FE0" w:rsidRPr="00482FE0">
        <w:rPr>
          <w:rFonts w:ascii="Times New Roman" w:hAnsi="Times New Roman" w:cs="Times New Roman"/>
          <w:sz w:val="28"/>
          <w:szCs w:val="28"/>
          <w:lang w:val="uk-UA"/>
        </w:rPr>
        <w:t>етою дослідження є визначення ролі фінансових технологій у цифровому середовищі.</w:t>
      </w:r>
      <w:r w:rsidR="00482FE0">
        <w:rPr>
          <w:rFonts w:ascii="Times New Roman" w:hAnsi="Times New Roman" w:cs="Times New Roman"/>
          <w:sz w:val="28"/>
          <w:szCs w:val="28"/>
          <w:lang w:val="uk-UA"/>
        </w:rPr>
        <w:t xml:space="preserve"> </w:t>
      </w:r>
    </w:p>
    <w:p w14:paraId="5A3254FF" w14:textId="204A55D2" w:rsidR="00405221" w:rsidRDefault="00C34C4A" w:rsidP="002146B2">
      <w:pPr>
        <w:spacing w:after="0" w:line="360" w:lineRule="auto"/>
        <w:ind w:firstLine="709"/>
        <w:jc w:val="both"/>
        <w:rPr>
          <w:rFonts w:ascii="Times New Roman" w:hAnsi="Times New Roman" w:cs="Times New Roman"/>
          <w:sz w:val="28"/>
          <w:szCs w:val="28"/>
          <w:lang w:val="uk-UA"/>
        </w:rPr>
      </w:pPr>
      <w:r w:rsidRPr="00781D57">
        <w:rPr>
          <w:rFonts w:ascii="Times New Roman" w:hAnsi="Times New Roman" w:cs="Times New Roman"/>
          <w:b/>
          <w:sz w:val="28"/>
          <w:szCs w:val="28"/>
          <w:lang w:val="uk-UA"/>
        </w:rPr>
        <w:t>Виклад основного матеріалу дослідження</w:t>
      </w:r>
      <w:r w:rsidR="005E5749" w:rsidRPr="005E5749">
        <w:rPr>
          <w:rFonts w:ascii="Times New Roman" w:hAnsi="Times New Roman" w:cs="Times New Roman"/>
          <w:b/>
          <w:sz w:val="28"/>
          <w:szCs w:val="28"/>
          <w:lang w:val="uk-UA"/>
        </w:rPr>
        <w:t>.</w:t>
      </w:r>
      <w:r w:rsidR="00870BBF" w:rsidRPr="00781D57">
        <w:rPr>
          <w:lang w:val="uk-UA"/>
        </w:rPr>
        <w:t xml:space="preserve"> </w:t>
      </w:r>
      <w:r w:rsidR="00870BBF" w:rsidRPr="00870BBF">
        <w:rPr>
          <w:rFonts w:ascii="Times New Roman" w:hAnsi="Times New Roman" w:cs="Times New Roman"/>
          <w:sz w:val="28"/>
          <w:szCs w:val="28"/>
          <w:lang w:val="uk-UA"/>
        </w:rPr>
        <w:t xml:space="preserve">У </w:t>
      </w:r>
      <w:r w:rsidR="00473A83">
        <w:rPr>
          <w:rFonts w:ascii="Times New Roman" w:hAnsi="Times New Roman" w:cs="Times New Roman"/>
          <w:sz w:val="28"/>
          <w:szCs w:val="28"/>
          <w:lang w:val="uk-UA"/>
        </w:rPr>
        <w:t xml:space="preserve">науковій </w:t>
      </w:r>
      <w:r w:rsidR="00870BBF" w:rsidRPr="00870BBF">
        <w:rPr>
          <w:rFonts w:ascii="Times New Roman" w:hAnsi="Times New Roman" w:cs="Times New Roman"/>
          <w:sz w:val="28"/>
          <w:szCs w:val="28"/>
          <w:lang w:val="uk-UA"/>
        </w:rPr>
        <w:t xml:space="preserve">літературі часто </w:t>
      </w:r>
      <w:r w:rsidR="00473A83">
        <w:rPr>
          <w:rFonts w:ascii="Times New Roman" w:hAnsi="Times New Roman" w:cs="Times New Roman"/>
          <w:sz w:val="28"/>
          <w:szCs w:val="28"/>
          <w:lang w:val="uk-UA"/>
        </w:rPr>
        <w:t>вживається</w:t>
      </w:r>
      <w:r w:rsidR="00870BBF" w:rsidRPr="00870BBF">
        <w:rPr>
          <w:rFonts w:ascii="Times New Roman" w:hAnsi="Times New Roman" w:cs="Times New Roman"/>
          <w:sz w:val="28"/>
          <w:szCs w:val="28"/>
          <w:lang w:val="uk-UA"/>
        </w:rPr>
        <w:t xml:space="preserve"> </w:t>
      </w:r>
      <w:r w:rsidR="00473A83">
        <w:rPr>
          <w:rFonts w:ascii="Times New Roman" w:hAnsi="Times New Roman" w:cs="Times New Roman"/>
          <w:sz w:val="28"/>
          <w:szCs w:val="28"/>
          <w:lang w:val="uk-UA"/>
        </w:rPr>
        <w:t>поняття</w:t>
      </w:r>
      <w:r w:rsidR="00870BBF" w:rsidRPr="00870BBF">
        <w:rPr>
          <w:rFonts w:ascii="Times New Roman" w:hAnsi="Times New Roman" w:cs="Times New Roman"/>
          <w:sz w:val="28"/>
          <w:szCs w:val="28"/>
          <w:lang w:val="uk-UA"/>
        </w:rPr>
        <w:t xml:space="preserve"> </w:t>
      </w:r>
      <w:r w:rsidR="00870BBF">
        <w:rPr>
          <w:rFonts w:ascii="Times New Roman" w:hAnsi="Times New Roman" w:cs="Times New Roman"/>
          <w:sz w:val="28"/>
          <w:szCs w:val="28"/>
          <w:lang w:val="uk-UA"/>
        </w:rPr>
        <w:t>«</w:t>
      </w:r>
      <w:proofErr w:type="spellStart"/>
      <w:r w:rsidR="00870BBF" w:rsidRPr="00870BBF">
        <w:rPr>
          <w:rFonts w:ascii="Times New Roman" w:hAnsi="Times New Roman" w:cs="Times New Roman"/>
          <w:sz w:val="28"/>
          <w:szCs w:val="28"/>
          <w:lang w:val="uk-UA"/>
        </w:rPr>
        <w:t>фінтех</w:t>
      </w:r>
      <w:proofErr w:type="spellEnd"/>
      <w:r w:rsidR="00870BBF">
        <w:rPr>
          <w:rFonts w:ascii="Times New Roman" w:hAnsi="Times New Roman" w:cs="Times New Roman"/>
          <w:sz w:val="28"/>
          <w:szCs w:val="28"/>
          <w:lang w:val="uk-UA"/>
        </w:rPr>
        <w:t>»</w:t>
      </w:r>
      <w:r w:rsidR="00473A83">
        <w:rPr>
          <w:rFonts w:ascii="Times New Roman" w:hAnsi="Times New Roman" w:cs="Times New Roman"/>
          <w:sz w:val="28"/>
          <w:szCs w:val="28"/>
          <w:lang w:val="uk-UA"/>
        </w:rPr>
        <w:t>, що</w:t>
      </w:r>
      <w:r w:rsidR="00870BBF" w:rsidRPr="00870BBF">
        <w:rPr>
          <w:rFonts w:ascii="Times New Roman" w:hAnsi="Times New Roman" w:cs="Times New Roman"/>
          <w:sz w:val="28"/>
          <w:szCs w:val="28"/>
          <w:lang w:val="uk-UA"/>
        </w:rPr>
        <w:t xml:space="preserve"> є скороченням </w:t>
      </w:r>
      <w:r w:rsidR="00473A83">
        <w:rPr>
          <w:rFonts w:ascii="Times New Roman" w:hAnsi="Times New Roman" w:cs="Times New Roman"/>
          <w:sz w:val="28"/>
          <w:szCs w:val="28"/>
          <w:lang w:val="uk-UA"/>
        </w:rPr>
        <w:t xml:space="preserve">від </w:t>
      </w:r>
      <w:r w:rsidR="00870BBF">
        <w:rPr>
          <w:rFonts w:ascii="Times New Roman" w:hAnsi="Times New Roman" w:cs="Times New Roman"/>
          <w:sz w:val="28"/>
          <w:szCs w:val="28"/>
          <w:lang w:val="uk-UA"/>
        </w:rPr>
        <w:t>«</w:t>
      </w:r>
      <w:r w:rsidR="00870BBF" w:rsidRPr="00870BBF">
        <w:rPr>
          <w:rFonts w:ascii="Times New Roman" w:hAnsi="Times New Roman" w:cs="Times New Roman"/>
          <w:sz w:val="28"/>
          <w:szCs w:val="28"/>
          <w:lang w:val="uk-UA"/>
        </w:rPr>
        <w:t>фінансові технології</w:t>
      </w:r>
      <w:r w:rsidR="00870BBF">
        <w:rPr>
          <w:rFonts w:ascii="Times New Roman" w:hAnsi="Times New Roman" w:cs="Times New Roman"/>
          <w:sz w:val="28"/>
          <w:szCs w:val="28"/>
          <w:lang w:val="uk-UA"/>
        </w:rPr>
        <w:t>»</w:t>
      </w:r>
      <w:r w:rsidR="00870BBF" w:rsidRPr="00870BBF">
        <w:rPr>
          <w:rFonts w:ascii="Times New Roman" w:hAnsi="Times New Roman" w:cs="Times New Roman"/>
          <w:sz w:val="28"/>
          <w:szCs w:val="28"/>
          <w:lang w:val="uk-UA"/>
        </w:rPr>
        <w:t>. Термін «</w:t>
      </w:r>
      <w:proofErr w:type="spellStart"/>
      <w:r w:rsidR="00870BBF" w:rsidRPr="00870BBF">
        <w:rPr>
          <w:rFonts w:ascii="Times New Roman" w:hAnsi="Times New Roman" w:cs="Times New Roman"/>
          <w:sz w:val="28"/>
          <w:szCs w:val="28"/>
          <w:lang w:val="uk-UA"/>
        </w:rPr>
        <w:t>фінтех</w:t>
      </w:r>
      <w:proofErr w:type="spellEnd"/>
      <w:r w:rsidR="00870BBF" w:rsidRPr="00870BBF">
        <w:rPr>
          <w:rFonts w:ascii="Times New Roman" w:hAnsi="Times New Roman" w:cs="Times New Roman"/>
          <w:sz w:val="28"/>
          <w:szCs w:val="28"/>
          <w:lang w:val="uk-UA"/>
        </w:rPr>
        <w:t xml:space="preserve">» можна розуміти </w:t>
      </w:r>
      <w:r w:rsidR="00C94AEA">
        <w:rPr>
          <w:rFonts w:ascii="Times New Roman" w:hAnsi="Times New Roman" w:cs="Times New Roman"/>
          <w:sz w:val="28"/>
          <w:szCs w:val="28"/>
          <w:lang w:val="uk-UA"/>
        </w:rPr>
        <w:t>як мінімум у двох контекстах</w:t>
      </w:r>
      <w:r w:rsidR="00870BBF" w:rsidRPr="00870BBF">
        <w:rPr>
          <w:rFonts w:ascii="Times New Roman" w:hAnsi="Times New Roman" w:cs="Times New Roman"/>
          <w:sz w:val="28"/>
          <w:szCs w:val="28"/>
          <w:lang w:val="uk-UA"/>
        </w:rPr>
        <w:t>. По-перше, це технологія і рішення</w:t>
      </w:r>
      <w:r w:rsidR="008B5A22">
        <w:rPr>
          <w:rFonts w:ascii="Times New Roman" w:hAnsi="Times New Roman" w:cs="Times New Roman"/>
          <w:sz w:val="28"/>
          <w:szCs w:val="28"/>
          <w:lang w:val="uk-UA"/>
        </w:rPr>
        <w:t>, які</w:t>
      </w:r>
      <w:r w:rsidR="00870BBF" w:rsidRPr="00870BBF">
        <w:rPr>
          <w:rFonts w:ascii="Times New Roman" w:hAnsi="Times New Roman" w:cs="Times New Roman"/>
          <w:sz w:val="28"/>
          <w:szCs w:val="28"/>
          <w:lang w:val="uk-UA"/>
        </w:rPr>
        <w:t xml:space="preserve"> на основі цієї технології використовуються у фінансових послугах. Сюди можна віднести такі </w:t>
      </w:r>
      <w:r w:rsidR="00870BBF" w:rsidRPr="00870BBF">
        <w:rPr>
          <w:rFonts w:ascii="Times New Roman" w:hAnsi="Times New Roman" w:cs="Times New Roman"/>
          <w:sz w:val="28"/>
          <w:szCs w:val="28"/>
          <w:lang w:val="uk-UA"/>
        </w:rPr>
        <w:lastRenderedPageBreak/>
        <w:t>технології та рішення, як: штучний інтелект (</w:t>
      </w:r>
      <w:r w:rsidR="008B5A22">
        <w:rPr>
          <w:rFonts w:ascii="Times New Roman" w:hAnsi="Times New Roman" w:cs="Times New Roman"/>
          <w:sz w:val="28"/>
          <w:szCs w:val="28"/>
          <w:lang w:val="uk-UA"/>
        </w:rPr>
        <w:t>Ш</w:t>
      </w:r>
      <w:r w:rsidR="00870BBF" w:rsidRPr="00870BBF">
        <w:rPr>
          <w:rFonts w:ascii="Times New Roman" w:hAnsi="Times New Roman" w:cs="Times New Roman"/>
          <w:sz w:val="28"/>
          <w:szCs w:val="28"/>
          <w:lang w:val="uk-UA"/>
        </w:rPr>
        <w:t>І), аналітика великих даних, технологія розподіленого реєстру, х</w:t>
      </w:r>
      <w:r w:rsidR="00870BBF">
        <w:rPr>
          <w:rFonts w:ascii="Times New Roman" w:hAnsi="Times New Roman" w:cs="Times New Roman"/>
          <w:sz w:val="28"/>
          <w:szCs w:val="28"/>
          <w:lang w:val="uk-UA"/>
        </w:rPr>
        <w:t xml:space="preserve">марні обчислення та деякі інші. </w:t>
      </w:r>
      <w:r w:rsidR="00870BBF" w:rsidRPr="00870BBF">
        <w:rPr>
          <w:rFonts w:ascii="Times New Roman" w:hAnsi="Times New Roman" w:cs="Times New Roman"/>
          <w:sz w:val="28"/>
          <w:szCs w:val="28"/>
          <w:lang w:val="uk-UA"/>
        </w:rPr>
        <w:t>По-друге, значення термін</w:t>
      </w:r>
      <w:r w:rsidR="006A70AD">
        <w:rPr>
          <w:rFonts w:ascii="Times New Roman" w:hAnsi="Times New Roman" w:cs="Times New Roman"/>
          <w:sz w:val="28"/>
          <w:szCs w:val="28"/>
          <w:lang w:val="uk-UA"/>
        </w:rPr>
        <w:t>у</w:t>
      </w:r>
      <w:r w:rsidR="003D2653">
        <w:rPr>
          <w:rFonts w:ascii="Times New Roman" w:hAnsi="Times New Roman" w:cs="Times New Roman"/>
          <w:sz w:val="28"/>
          <w:szCs w:val="28"/>
          <w:lang w:val="uk-UA"/>
        </w:rPr>
        <w:t xml:space="preserve"> «</w:t>
      </w:r>
      <w:proofErr w:type="spellStart"/>
      <w:r w:rsidR="003D2653">
        <w:rPr>
          <w:rFonts w:ascii="Times New Roman" w:hAnsi="Times New Roman" w:cs="Times New Roman"/>
          <w:sz w:val="28"/>
          <w:szCs w:val="28"/>
          <w:lang w:val="uk-UA"/>
        </w:rPr>
        <w:t>фінтех</w:t>
      </w:r>
      <w:proofErr w:type="spellEnd"/>
      <w:r w:rsidR="003D2653">
        <w:rPr>
          <w:rFonts w:ascii="Times New Roman" w:hAnsi="Times New Roman" w:cs="Times New Roman"/>
          <w:sz w:val="28"/>
          <w:szCs w:val="28"/>
          <w:lang w:val="uk-UA"/>
        </w:rPr>
        <w:t xml:space="preserve">» </w:t>
      </w:r>
      <w:proofErr w:type="spellStart"/>
      <w:r w:rsidR="003D2653">
        <w:rPr>
          <w:rFonts w:ascii="Times New Roman" w:hAnsi="Times New Roman" w:cs="Times New Roman"/>
          <w:sz w:val="28"/>
          <w:szCs w:val="28"/>
          <w:lang w:val="uk-UA"/>
        </w:rPr>
        <w:t>пов</w:t>
      </w:r>
      <w:proofErr w:type="spellEnd"/>
      <w:r w:rsidR="003D2653" w:rsidRPr="00771A92">
        <w:rPr>
          <w:rFonts w:ascii="Times New Roman" w:hAnsi="Times New Roman" w:cs="Times New Roman"/>
          <w:sz w:val="28"/>
          <w:szCs w:val="28"/>
        </w:rPr>
        <w:t>’</w:t>
      </w:r>
      <w:proofErr w:type="spellStart"/>
      <w:r w:rsidR="00870BBF" w:rsidRPr="00870BBF">
        <w:rPr>
          <w:rFonts w:ascii="Times New Roman" w:hAnsi="Times New Roman" w:cs="Times New Roman"/>
          <w:sz w:val="28"/>
          <w:szCs w:val="28"/>
          <w:lang w:val="uk-UA"/>
        </w:rPr>
        <w:t>язане</w:t>
      </w:r>
      <w:proofErr w:type="spellEnd"/>
      <w:r w:rsidR="00870BBF" w:rsidRPr="00870BBF">
        <w:rPr>
          <w:rFonts w:ascii="Times New Roman" w:hAnsi="Times New Roman" w:cs="Times New Roman"/>
          <w:sz w:val="28"/>
          <w:szCs w:val="28"/>
          <w:lang w:val="uk-UA"/>
        </w:rPr>
        <w:t xml:space="preserve"> з підприємствами (стартапами), заснова</w:t>
      </w:r>
      <w:r w:rsidR="00870BBF">
        <w:rPr>
          <w:rFonts w:ascii="Times New Roman" w:hAnsi="Times New Roman" w:cs="Times New Roman"/>
          <w:sz w:val="28"/>
          <w:szCs w:val="28"/>
          <w:lang w:val="uk-UA"/>
        </w:rPr>
        <w:t xml:space="preserve">ними на фінансових технологіях. </w:t>
      </w:r>
      <w:r w:rsidR="00870BBF" w:rsidRPr="00870BBF">
        <w:rPr>
          <w:rFonts w:ascii="Times New Roman" w:hAnsi="Times New Roman" w:cs="Times New Roman"/>
          <w:sz w:val="28"/>
          <w:szCs w:val="28"/>
          <w:lang w:val="uk-UA"/>
        </w:rPr>
        <w:t xml:space="preserve">Є багато </w:t>
      </w:r>
      <w:r w:rsidR="003D2653">
        <w:rPr>
          <w:rFonts w:ascii="Times New Roman" w:hAnsi="Times New Roman" w:cs="Times New Roman"/>
          <w:sz w:val="28"/>
          <w:szCs w:val="28"/>
          <w:lang w:val="uk-UA"/>
        </w:rPr>
        <w:t>сфер надання</w:t>
      </w:r>
      <w:r w:rsidR="00870BBF" w:rsidRPr="00870BBF">
        <w:rPr>
          <w:rFonts w:ascii="Times New Roman" w:hAnsi="Times New Roman" w:cs="Times New Roman"/>
          <w:sz w:val="28"/>
          <w:szCs w:val="28"/>
          <w:lang w:val="uk-UA"/>
        </w:rPr>
        <w:t xml:space="preserve"> фінансових послуг, де можуть працювати такі стартапи – від послуг мобільних платежів через онлайн-кредитування до заощаджень та інвестицій</w:t>
      </w:r>
      <w:r w:rsidR="00F3701E" w:rsidRPr="00771A92">
        <w:rPr>
          <w:rFonts w:ascii="Times New Roman" w:hAnsi="Times New Roman" w:cs="Times New Roman"/>
          <w:sz w:val="28"/>
          <w:szCs w:val="28"/>
          <w:lang w:val="uk-UA"/>
        </w:rPr>
        <w:t xml:space="preserve"> [7]</w:t>
      </w:r>
      <w:r w:rsidR="002146B2">
        <w:rPr>
          <w:rFonts w:ascii="Times New Roman" w:hAnsi="Times New Roman" w:cs="Times New Roman"/>
          <w:sz w:val="28"/>
          <w:szCs w:val="28"/>
          <w:lang w:val="uk-UA"/>
        </w:rPr>
        <w:t>.</w:t>
      </w:r>
    </w:p>
    <w:p w14:paraId="57F39D9E" w14:textId="5D1437C6" w:rsidR="00E61F62" w:rsidRDefault="008B5A22" w:rsidP="006863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Проаналізував</w:t>
      </w:r>
      <w:r w:rsidR="007A07AA">
        <w:rPr>
          <w:rFonts w:ascii="Times New Roman" w:hAnsi="Times New Roman" w:cs="Times New Roman"/>
          <w:sz w:val="28"/>
          <w:szCs w:val="28"/>
          <w:lang w:val="uk-UA"/>
        </w:rPr>
        <w:t xml:space="preserve">ши значну кількість наукових публікацій встановлено </w:t>
      </w:r>
      <w:proofErr w:type="spellStart"/>
      <w:r w:rsidR="007A07AA">
        <w:rPr>
          <w:rFonts w:ascii="Times New Roman" w:hAnsi="Times New Roman" w:cs="Times New Roman"/>
          <w:sz w:val="28"/>
          <w:szCs w:val="28"/>
          <w:lang w:val="uk-UA"/>
        </w:rPr>
        <w:t>поліваріантність</w:t>
      </w:r>
      <w:proofErr w:type="spellEnd"/>
      <w:r w:rsidR="007A07AA">
        <w:rPr>
          <w:rFonts w:ascii="Times New Roman" w:hAnsi="Times New Roman" w:cs="Times New Roman"/>
          <w:sz w:val="28"/>
          <w:szCs w:val="28"/>
          <w:lang w:val="uk-UA"/>
        </w:rPr>
        <w:t xml:space="preserve"> трактування дефініції «фінансові технології». </w:t>
      </w:r>
      <w:r w:rsidR="002146B2">
        <w:rPr>
          <w:rFonts w:ascii="Times New Roman" w:hAnsi="Times New Roman" w:cs="Times New Roman"/>
          <w:sz w:val="28"/>
          <w:szCs w:val="28"/>
          <w:lang w:val="uk-UA"/>
        </w:rPr>
        <w:t>Представимо в табл.</w:t>
      </w:r>
      <w:r w:rsidR="003D2653">
        <w:rPr>
          <w:rFonts w:ascii="Times New Roman" w:hAnsi="Times New Roman" w:cs="Times New Roman"/>
          <w:sz w:val="28"/>
          <w:szCs w:val="28"/>
          <w:lang w:val="uk-UA"/>
        </w:rPr>
        <w:t xml:space="preserve"> </w:t>
      </w:r>
      <w:r w:rsidR="002146B2">
        <w:rPr>
          <w:rFonts w:ascii="Times New Roman" w:hAnsi="Times New Roman" w:cs="Times New Roman"/>
          <w:sz w:val="28"/>
          <w:szCs w:val="28"/>
          <w:lang w:val="uk-UA"/>
        </w:rPr>
        <w:t>1</w:t>
      </w:r>
      <w:r w:rsidR="003D2653">
        <w:rPr>
          <w:rFonts w:ascii="Times New Roman" w:hAnsi="Times New Roman" w:cs="Times New Roman"/>
          <w:sz w:val="28"/>
          <w:szCs w:val="28"/>
          <w:lang w:val="uk-UA"/>
        </w:rPr>
        <w:t xml:space="preserve"> окремі із поширених</w:t>
      </w:r>
      <w:r w:rsidR="002146B2">
        <w:rPr>
          <w:rFonts w:ascii="Times New Roman" w:hAnsi="Times New Roman" w:cs="Times New Roman"/>
          <w:sz w:val="28"/>
          <w:szCs w:val="28"/>
          <w:lang w:val="uk-UA"/>
        </w:rPr>
        <w:t xml:space="preserve"> підход</w:t>
      </w:r>
      <w:r w:rsidR="003D2653">
        <w:rPr>
          <w:rFonts w:ascii="Times New Roman" w:hAnsi="Times New Roman" w:cs="Times New Roman"/>
          <w:sz w:val="28"/>
          <w:szCs w:val="28"/>
          <w:lang w:val="uk-UA"/>
        </w:rPr>
        <w:t>ів</w:t>
      </w:r>
      <w:r w:rsidR="002146B2">
        <w:rPr>
          <w:rFonts w:ascii="Times New Roman" w:hAnsi="Times New Roman" w:cs="Times New Roman"/>
          <w:sz w:val="28"/>
          <w:szCs w:val="28"/>
          <w:lang w:val="uk-UA"/>
        </w:rPr>
        <w:t>.</w:t>
      </w:r>
    </w:p>
    <w:p w14:paraId="37F28E37" w14:textId="77777777" w:rsidR="002146B2" w:rsidRPr="00874659" w:rsidRDefault="002146B2" w:rsidP="002146B2">
      <w:pPr>
        <w:spacing w:after="0" w:line="360" w:lineRule="auto"/>
        <w:ind w:firstLine="709"/>
        <w:jc w:val="right"/>
        <w:rPr>
          <w:rFonts w:ascii="Times New Roman" w:hAnsi="Times New Roman" w:cs="Times New Roman"/>
          <w:i/>
          <w:iCs/>
          <w:sz w:val="28"/>
          <w:szCs w:val="28"/>
          <w:lang w:val="uk-UA"/>
        </w:rPr>
      </w:pPr>
      <w:r w:rsidRPr="00874659">
        <w:rPr>
          <w:rFonts w:ascii="Times New Roman" w:hAnsi="Times New Roman" w:cs="Times New Roman"/>
          <w:i/>
          <w:iCs/>
          <w:sz w:val="28"/>
          <w:szCs w:val="28"/>
          <w:lang w:val="uk-UA"/>
        </w:rPr>
        <w:t>Таблиця 1</w:t>
      </w:r>
    </w:p>
    <w:p w14:paraId="6F46A952" w14:textId="53BDD846" w:rsidR="002146B2" w:rsidRPr="00CF199A" w:rsidRDefault="002146B2" w:rsidP="00874659">
      <w:pPr>
        <w:spacing w:after="0" w:line="360" w:lineRule="auto"/>
        <w:jc w:val="center"/>
        <w:rPr>
          <w:rFonts w:ascii="Times New Roman" w:hAnsi="Times New Roman" w:cs="Times New Roman"/>
          <w:b/>
          <w:sz w:val="28"/>
          <w:szCs w:val="28"/>
        </w:rPr>
      </w:pPr>
      <w:r w:rsidRPr="002146B2">
        <w:rPr>
          <w:rFonts w:ascii="Times New Roman" w:hAnsi="Times New Roman" w:cs="Times New Roman"/>
          <w:b/>
          <w:sz w:val="28"/>
          <w:szCs w:val="28"/>
          <w:lang w:val="uk-UA"/>
        </w:rPr>
        <w:t>Підходи до визначення дефініції «фінансові технології»</w:t>
      </w:r>
    </w:p>
    <w:tbl>
      <w:tblPr>
        <w:tblStyle w:val="a4"/>
        <w:tblW w:w="0" w:type="auto"/>
        <w:tblLook w:val="04A0" w:firstRow="1" w:lastRow="0" w:firstColumn="1" w:lastColumn="0" w:noHBand="0" w:noVBand="1"/>
      </w:tblPr>
      <w:tblGrid>
        <w:gridCol w:w="2263"/>
        <w:gridCol w:w="6797"/>
      </w:tblGrid>
      <w:tr w:rsidR="002146B2" w:rsidRPr="007A07AA" w14:paraId="1093A448" w14:textId="77777777" w:rsidTr="007A07AA">
        <w:tc>
          <w:tcPr>
            <w:tcW w:w="2263" w:type="dxa"/>
          </w:tcPr>
          <w:p w14:paraId="04DAAAB9" w14:textId="77777777" w:rsidR="002146B2" w:rsidRPr="007A07AA" w:rsidRDefault="002146B2" w:rsidP="00DC17E7">
            <w:pPr>
              <w:jc w:val="center"/>
              <w:rPr>
                <w:rFonts w:ascii="Times New Roman" w:hAnsi="Times New Roman" w:cs="Times New Roman"/>
                <w:sz w:val="24"/>
                <w:szCs w:val="24"/>
                <w:lang w:val="uk-UA"/>
              </w:rPr>
            </w:pPr>
            <w:r w:rsidRPr="007A07AA">
              <w:rPr>
                <w:rFonts w:ascii="Times New Roman" w:hAnsi="Times New Roman" w:cs="Times New Roman"/>
                <w:sz w:val="24"/>
                <w:szCs w:val="24"/>
                <w:lang w:val="uk-UA"/>
              </w:rPr>
              <w:t>Автор</w:t>
            </w:r>
            <w:r w:rsidR="007A07AA" w:rsidRPr="007A07AA">
              <w:rPr>
                <w:rFonts w:ascii="Times New Roman" w:hAnsi="Times New Roman" w:cs="Times New Roman"/>
                <w:sz w:val="24"/>
                <w:szCs w:val="24"/>
                <w:lang w:val="uk-UA"/>
              </w:rPr>
              <w:t>/Джерело</w:t>
            </w:r>
          </w:p>
        </w:tc>
        <w:tc>
          <w:tcPr>
            <w:tcW w:w="6797" w:type="dxa"/>
          </w:tcPr>
          <w:p w14:paraId="53D43F77" w14:textId="77777777" w:rsidR="002146B2" w:rsidRPr="007A07AA" w:rsidRDefault="002146B2" w:rsidP="00DC17E7">
            <w:pPr>
              <w:jc w:val="center"/>
              <w:rPr>
                <w:rFonts w:ascii="Times New Roman" w:hAnsi="Times New Roman" w:cs="Times New Roman"/>
                <w:sz w:val="24"/>
                <w:szCs w:val="24"/>
                <w:lang w:val="uk-UA"/>
              </w:rPr>
            </w:pPr>
            <w:r w:rsidRPr="007A07AA">
              <w:rPr>
                <w:rFonts w:ascii="Times New Roman" w:hAnsi="Times New Roman" w:cs="Times New Roman"/>
                <w:sz w:val="24"/>
                <w:szCs w:val="24"/>
                <w:lang w:val="uk-UA"/>
              </w:rPr>
              <w:t>Визначення</w:t>
            </w:r>
          </w:p>
        </w:tc>
      </w:tr>
      <w:tr w:rsidR="002146B2" w:rsidRPr="007A07AA" w14:paraId="51734739" w14:textId="77777777" w:rsidTr="007A07AA">
        <w:tc>
          <w:tcPr>
            <w:tcW w:w="2263" w:type="dxa"/>
          </w:tcPr>
          <w:p w14:paraId="0B120ECA" w14:textId="77777777" w:rsidR="002146B2" w:rsidRPr="007A07AA" w:rsidRDefault="007A07AA" w:rsidP="007A07AA">
            <w:pPr>
              <w:jc w:val="both"/>
              <w:rPr>
                <w:rFonts w:ascii="Times New Roman" w:hAnsi="Times New Roman" w:cs="Times New Roman"/>
                <w:sz w:val="24"/>
                <w:szCs w:val="24"/>
                <w:lang w:val="uk-UA"/>
              </w:rPr>
            </w:pPr>
            <w:proofErr w:type="spellStart"/>
            <w:r w:rsidRPr="007A07AA">
              <w:rPr>
                <w:rFonts w:ascii="Times New Roman" w:hAnsi="Times New Roman" w:cs="Times New Roman"/>
                <w:sz w:val="24"/>
                <w:szCs w:val="24"/>
                <w:shd w:val="clear" w:color="auto" w:fill="FFFFFF"/>
                <w:lang w:val="uk-UA"/>
              </w:rPr>
              <w:t>Oxford</w:t>
            </w:r>
            <w:proofErr w:type="spellEnd"/>
            <w:r w:rsidRPr="007A07AA">
              <w:rPr>
                <w:rFonts w:ascii="Times New Roman" w:hAnsi="Times New Roman" w:cs="Times New Roman"/>
                <w:sz w:val="24"/>
                <w:szCs w:val="24"/>
                <w:shd w:val="clear" w:color="auto" w:fill="FFFFFF"/>
                <w:lang w:val="uk-UA"/>
              </w:rPr>
              <w:t xml:space="preserve"> </w:t>
            </w:r>
            <w:proofErr w:type="spellStart"/>
            <w:r w:rsidR="00555C39">
              <w:rPr>
                <w:rFonts w:ascii="Times New Roman" w:hAnsi="Times New Roman" w:cs="Times New Roman"/>
                <w:sz w:val="24"/>
                <w:szCs w:val="24"/>
                <w:shd w:val="clear" w:color="auto" w:fill="FFFFFF"/>
                <w:lang w:val="uk-UA"/>
              </w:rPr>
              <w:t>dictionary</w:t>
            </w:r>
            <w:proofErr w:type="spellEnd"/>
          </w:p>
        </w:tc>
        <w:tc>
          <w:tcPr>
            <w:tcW w:w="6797" w:type="dxa"/>
          </w:tcPr>
          <w:p w14:paraId="4ECE0A70" w14:textId="46D1BAD2" w:rsidR="002146B2" w:rsidRPr="007A07AA" w:rsidRDefault="00F162AD" w:rsidP="00CC2B7B">
            <w:pPr>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w:t>
            </w:r>
            <w:r w:rsidR="00CC2B7B">
              <w:rPr>
                <w:rFonts w:ascii="Times New Roman" w:hAnsi="Times New Roman" w:cs="Times New Roman"/>
                <w:sz w:val="24"/>
                <w:szCs w:val="24"/>
                <w:shd w:val="clear" w:color="auto" w:fill="FFFFFF"/>
                <w:lang w:val="uk-UA"/>
              </w:rPr>
              <w:t>К</w:t>
            </w:r>
            <w:r w:rsidR="007A07AA" w:rsidRPr="007A07AA">
              <w:rPr>
                <w:rFonts w:ascii="Times New Roman" w:hAnsi="Times New Roman" w:cs="Times New Roman"/>
                <w:sz w:val="24"/>
                <w:szCs w:val="24"/>
                <w:shd w:val="clear" w:color="auto" w:fill="FFFFFF"/>
                <w:lang w:val="uk-UA"/>
              </w:rPr>
              <w:t>омп'ютерні програми та інші технології, що використовуються для підтримки або надання банківських та фінансових послуг»</w:t>
            </w:r>
            <w:r w:rsidRPr="00781D57">
              <w:rPr>
                <w:rFonts w:ascii="Times New Roman" w:hAnsi="Times New Roman" w:cs="Times New Roman"/>
                <w:sz w:val="24"/>
                <w:szCs w:val="24"/>
                <w:shd w:val="clear" w:color="auto" w:fill="FFFFFF"/>
              </w:rPr>
              <w:t xml:space="preserve"> [</w:t>
            </w:r>
            <w:r w:rsidR="00F3701E" w:rsidRPr="00781D57">
              <w:rPr>
                <w:rFonts w:ascii="Times New Roman" w:hAnsi="Times New Roman" w:cs="Times New Roman"/>
                <w:sz w:val="24"/>
                <w:szCs w:val="24"/>
                <w:shd w:val="clear" w:color="auto" w:fill="FFFFFF"/>
              </w:rPr>
              <w:t>8</w:t>
            </w:r>
            <w:r w:rsidRPr="00781D57">
              <w:rPr>
                <w:rFonts w:ascii="Times New Roman" w:hAnsi="Times New Roman" w:cs="Times New Roman"/>
                <w:sz w:val="24"/>
                <w:szCs w:val="24"/>
                <w:shd w:val="clear" w:color="auto" w:fill="FFFFFF"/>
              </w:rPr>
              <w:t>]</w:t>
            </w:r>
          </w:p>
        </w:tc>
      </w:tr>
      <w:tr w:rsidR="002146B2" w:rsidRPr="00874659" w14:paraId="40F75189" w14:textId="77777777" w:rsidTr="007A07AA">
        <w:tc>
          <w:tcPr>
            <w:tcW w:w="2263" w:type="dxa"/>
          </w:tcPr>
          <w:p w14:paraId="4E803C0F" w14:textId="5FABC07F" w:rsidR="002146B2" w:rsidRPr="007A07AA" w:rsidRDefault="007A07AA" w:rsidP="007A07AA">
            <w:pPr>
              <w:jc w:val="both"/>
              <w:rPr>
                <w:rFonts w:ascii="Times New Roman" w:hAnsi="Times New Roman" w:cs="Times New Roman"/>
                <w:sz w:val="24"/>
                <w:szCs w:val="24"/>
                <w:lang w:val="uk-UA"/>
              </w:rPr>
            </w:pPr>
            <w:proofErr w:type="spellStart"/>
            <w:r w:rsidRPr="007A07AA">
              <w:rPr>
                <w:rFonts w:ascii="Times New Roman" w:hAnsi="Times New Roman" w:cs="Times New Roman"/>
                <w:sz w:val="24"/>
                <w:szCs w:val="24"/>
                <w:shd w:val="clear" w:color="auto" w:fill="FFFFFF"/>
                <w:lang w:val="uk-UA"/>
              </w:rPr>
              <w:t>The</w:t>
            </w:r>
            <w:proofErr w:type="spellEnd"/>
            <w:r w:rsidRPr="007A07AA">
              <w:rPr>
                <w:rFonts w:ascii="Times New Roman" w:hAnsi="Times New Roman" w:cs="Times New Roman"/>
                <w:sz w:val="24"/>
                <w:szCs w:val="24"/>
                <w:shd w:val="clear" w:color="auto" w:fill="FFFFFF"/>
                <w:lang w:val="uk-UA"/>
              </w:rPr>
              <w:t xml:space="preserve"> </w:t>
            </w:r>
            <w:proofErr w:type="spellStart"/>
            <w:r w:rsidRPr="007A07AA">
              <w:rPr>
                <w:rFonts w:ascii="Times New Roman" w:hAnsi="Times New Roman" w:cs="Times New Roman"/>
                <w:sz w:val="24"/>
                <w:szCs w:val="24"/>
                <w:shd w:val="clear" w:color="auto" w:fill="FFFFFF"/>
                <w:lang w:val="uk-UA"/>
              </w:rPr>
              <w:t>Statistics</w:t>
            </w:r>
            <w:proofErr w:type="spellEnd"/>
            <w:r w:rsidR="00874659">
              <w:rPr>
                <w:rFonts w:ascii="Times New Roman" w:hAnsi="Times New Roman" w:cs="Times New Roman"/>
                <w:sz w:val="24"/>
                <w:szCs w:val="24"/>
                <w:shd w:val="clear" w:color="auto" w:fill="FFFFFF"/>
                <w:lang w:val="uk-UA"/>
              </w:rPr>
              <w:t xml:space="preserve"> </w:t>
            </w:r>
            <w:proofErr w:type="spellStart"/>
            <w:r w:rsidRPr="007A07AA">
              <w:rPr>
                <w:rFonts w:ascii="Times New Roman" w:hAnsi="Times New Roman" w:cs="Times New Roman"/>
                <w:sz w:val="24"/>
                <w:szCs w:val="24"/>
                <w:shd w:val="clear" w:color="auto" w:fill="FFFFFF"/>
                <w:lang w:val="uk-UA"/>
              </w:rPr>
              <w:t>Portal</w:t>
            </w:r>
            <w:proofErr w:type="spellEnd"/>
          </w:p>
        </w:tc>
        <w:tc>
          <w:tcPr>
            <w:tcW w:w="6797" w:type="dxa"/>
          </w:tcPr>
          <w:p w14:paraId="288CE9F0" w14:textId="3E19FC0A" w:rsidR="002146B2" w:rsidRPr="007A07AA" w:rsidRDefault="00F162AD" w:rsidP="007A07AA">
            <w:pPr>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w:t>
            </w:r>
            <w:r w:rsidR="00CC2B7B">
              <w:rPr>
                <w:rFonts w:ascii="Times New Roman" w:hAnsi="Times New Roman" w:cs="Times New Roman"/>
                <w:sz w:val="24"/>
                <w:szCs w:val="24"/>
                <w:shd w:val="clear" w:color="auto" w:fill="FFFFFF"/>
                <w:lang w:val="uk-UA"/>
              </w:rPr>
              <w:t>Ц</w:t>
            </w:r>
            <w:r w:rsidR="007A07AA" w:rsidRPr="007A07AA">
              <w:rPr>
                <w:rFonts w:ascii="Times New Roman" w:hAnsi="Times New Roman" w:cs="Times New Roman"/>
                <w:sz w:val="24"/>
                <w:szCs w:val="24"/>
                <w:shd w:val="clear" w:color="auto" w:fill="FFFFFF"/>
                <w:lang w:val="uk-UA"/>
              </w:rPr>
              <w:t>ентральна</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концепція</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структурних</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змін</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і оцифрування в галузі фінансових послуг, що супроводжується встановленням нових типів угод і процедур у класичних</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сферах</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банківської</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діяльності,</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таких</w:t>
            </w:r>
            <w:r w:rsidR="00874659">
              <w:rPr>
                <w:rFonts w:ascii="Times New Roman" w:hAnsi="Times New Roman" w:cs="Times New Roman"/>
                <w:sz w:val="24"/>
                <w:szCs w:val="24"/>
                <w:shd w:val="clear" w:color="auto" w:fill="FFFFFF"/>
                <w:lang w:val="uk-UA"/>
              </w:rPr>
              <w:t xml:space="preserve"> </w:t>
            </w:r>
            <w:r w:rsidR="007A07AA" w:rsidRPr="007A07AA">
              <w:rPr>
                <w:rFonts w:ascii="Times New Roman" w:hAnsi="Times New Roman" w:cs="Times New Roman"/>
                <w:sz w:val="24"/>
                <w:szCs w:val="24"/>
                <w:shd w:val="clear" w:color="auto" w:fill="FFFFFF"/>
                <w:lang w:val="uk-UA"/>
              </w:rPr>
              <w:t>як кредитування, інвестиційні стратегії та платежі</w:t>
            </w:r>
            <w:r>
              <w:rPr>
                <w:rFonts w:ascii="Times New Roman" w:hAnsi="Times New Roman" w:cs="Times New Roman"/>
                <w:sz w:val="24"/>
                <w:szCs w:val="24"/>
                <w:shd w:val="clear" w:color="auto" w:fill="FFFFFF"/>
                <w:lang w:val="uk-UA"/>
              </w:rPr>
              <w:t>»</w:t>
            </w:r>
            <w:r w:rsidR="00F3701E">
              <w:rPr>
                <w:rFonts w:ascii="Times New Roman" w:hAnsi="Times New Roman" w:cs="Times New Roman"/>
                <w:sz w:val="24"/>
                <w:szCs w:val="24"/>
                <w:shd w:val="clear" w:color="auto" w:fill="FFFFFF"/>
                <w:lang w:val="uk-UA"/>
              </w:rPr>
              <w:t xml:space="preserve"> [10</w:t>
            </w:r>
            <w:r w:rsidR="007A07AA" w:rsidRPr="007A07AA">
              <w:rPr>
                <w:rFonts w:ascii="Times New Roman" w:hAnsi="Times New Roman" w:cs="Times New Roman"/>
                <w:sz w:val="24"/>
                <w:szCs w:val="24"/>
                <w:shd w:val="clear" w:color="auto" w:fill="FFFFFF"/>
                <w:lang w:val="uk-UA"/>
              </w:rPr>
              <w:t>]</w:t>
            </w:r>
          </w:p>
        </w:tc>
      </w:tr>
      <w:tr w:rsidR="002146B2" w:rsidRPr="00781D57" w14:paraId="44D06F24" w14:textId="77777777" w:rsidTr="007A07AA">
        <w:tc>
          <w:tcPr>
            <w:tcW w:w="2263" w:type="dxa"/>
          </w:tcPr>
          <w:p w14:paraId="6AFFDB32" w14:textId="77777777" w:rsidR="002146B2" w:rsidRPr="00F3701E" w:rsidRDefault="007A07AA" w:rsidP="007A07AA">
            <w:pPr>
              <w:rPr>
                <w:rFonts w:ascii="Times New Roman" w:hAnsi="Times New Roman" w:cs="Times New Roman"/>
                <w:sz w:val="24"/>
                <w:szCs w:val="24"/>
                <w:lang w:val="uk-UA"/>
              </w:rPr>
            </w:pPr>
            <w:proofErr w:type="spellStart"/>
            <w:r w:rsidRPr="007A07AA">
              <w:rPr>
                <w:rFonts w:ascii="Times New Roman" w:hAnsi="Times New Roman" w:cs="Times New Roman"/>
                <w:sz w:val="24"/>
                <w:szCs w:val="24"/>
                <w:lang w:val="uk-UA"/>
              </w:rPr>
              <w:t>Шкарлет</w:t>
            </w:r>
            <w:proofErr w:type="spellEnd"/>
            <w:r w:rsidR="00F3701E">
              <w:rPr>
                <w:rFonts w:ascii="Times New Roman" w:hAnsi="Times New Roman" w:cs="Times New Roman"/>
                <w:sz w:val="24"/>
                <w:szCs w:val="24"/>
                <w:lang w:val="en-US"/>
              </w:rPr>
              <w:t xml:space="preserve"> </w:t>
            </w:r>
            <w:r w:rsidR="00F3701E">
              <w:rPr>
                <w:rFonts w:ascii="Times New Roman" w:hAnsi="Times New Roman" w:cs="Times New Roman"/>
                <w:sz w:val="24"/>
                <w:szCs w:val="24"/>
                <w:lang w:val="uk-UA"/>
              </w:rPr>
              <w:t>С.М.</w:t>
            </w:r>
          </w:p>
        </w:tc>
        <w:tc>
          <w:tcPr>
            <w:tcW w:w="6797" w:type="dxa"/>
          </w:tcPr>
          <w:p w14:paraId="7488F29D" w14:textId="3C4E9C41" w:rsidR="002146B2" w:rsidRPr="007A07AA" w:rsidRDefault="00F162AD" w:rsidP="00CC2B7B">
            <w:pPr>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w:t>
            </w:r>
            <w:r w:rsidR="00CC2B7B">
              <w:rPr>
                <w:rFonts w:ascii="Times New Roman" w:hAnsi="Times New Roman" w:cs="Times New Roman"/>
                <w:sz w:val="24"/>
                <w:szCs w:val="24"/>
                <w:shd w:val="clear" w:color="auto" w:fill="FFFFFF"/>
                <w:lang w:val="uk-UA"/>
              </w:rPr>
              <w:t>Ц</w:t>
            </w:r>
            <w:r w:rsidR="007A07AA" w:rsidRPr="007A07AA">
              <w:rPr>
                <w:rFonts w:ascii="Times New Roman" w:hAnsi="Times New Roman" w:cs="Times New Roman"/>
                <w:sz w:val="24"/>
                <w:szCs w:val="24"/>
                <w:shd w:val="clear" w:color="auto" w:fill="FFFFFF"/>
                <w:lang w:val="uk-UA"/>
              </w:rPr>
              <w:t xml:space="preserve">е інноваційні технології, які впроваджуються у сферу фінансових послуг і поступово мають здатність прискорювати позитивні трансформаційні процеси її зміни. </w:t>
            </w:r>
            <w:proofErr w:type="spellStart"/>
            <w:r w:rsidR="007A07AA" w:rsidRPr="007A07AA">
              <w:rPr>
                <w:rFonts w:ascii="Times New Roman" w:hAnsi="Times New Roman" w:cs="Times New Roman"/>
                <w:sz w:val="24"/>
                <w:szCs w:val="24"/>
                <w:shd w:val="clear" w:color="auto" w:fill="FFFFFF"/>
                <w:lang w:val="uk-UA"/>
              </w:rPr>
              <w:t>FinTech</w:t>
            </w:r>
            <w:proofErr w:type="spellEnd"/>
            <w:r w:rsidR="007A07AA" w:rsidRPr="007A07AA">
              <w:rPr>
                <w:rFonts w:ascii="Times New Roman" w:hAnsi="Times New Roman" w:cs="Times New Roman"/>
                <w:sz w:val="24"/>
                <w:szCs w:val="24"/>
                <w:shd w:val="clear" w:color="auto" w:fill="FFFFFF"/>
                <w:lang w:val="uk-UA"/>
              </w:rPr>
              <w:t xml:space="preserve"> насамперед орієнтований на зручність клієнтів</w:t>
            </w:r>
            <w:r>
              <w:rPr>
                <w:rFonts w:ascii="Times New Roman" w:hAnsi="Times New Roman" w:cs="Times New Roman"/>
                <w:sz w:val="24"/>
                <w:szCs w:val="24"/>
                <w:shd w:val="clear" w:color="auto" w:fill="FFFFFF"/>
                <w:lang w:val="uk-UA"/>
              </w:rPr>
              <w:t>»</w:t>
            </w:r>
            <w:r w:rsidRPr="00781D57">
              <w:rPr>
                <w:rFonts w:ascii="Times New Roman" w:hAnsi="Times New Roman" w:cs="Times New Roman"/>
                <w:sz w:val="24"/>
                <w:szCs w:val="24"/>
                <w:shd w:val="clear" w:color="auto" w:fill="FFFFFF"/>
                <w:lang w:val="uk-UA"/>
              </w:rPr>
              <w:t xml:space="preserve"> [</w:t>
            </w:r>
            <w:r w:rsidR="00F3701E">
              <w:rPr>
                <w:rFonts w:ascii="Times New Roman" w:hAnsi="Times New Roman" w:cs="Times New Roman"/>
                <w:sz w:val="24"/>
                <w:szCs w:val="24"/>
                <w:shd w:val="clear" w:color="auto" w:fill="FFFFFF"/>
                <w:lang w:val="uk-UA"/>
              </w:rPr>
              <w:t>3</w:t>
            </w:r>
            <w:r w:rsidRPr="00781D57">
              <w:rPr>
                <w:rFonts w:ascii="Times New Roman" w:hAnsi="Times New Roman" w:cs="Times New Roman"/>
                <w:sz w:val="24"/>
                <w:szCs w:val="24"/>
                <w:shd w:val="clear" w:color="auto" w:fill="FFFFFF"/>
                <w:lang w:val="uk-UA"/>
              </w:rPr>
              <w:t>]</w:t>
            </w:r>
          </w:p>
        </w:tc>
      </w:tr>
      <w:tr w:rsidR="002146B2" w:rsidRPr="00874659" w14:paraId="73E50E5E" w14:textId="77777777" w:rsidTr="007A07AA">
        <w:tc>
          <w:tcPr>
            <w:tcW w:w="2263" w:type="dxa"/>
          </w:tcPr>
          <w:p w14:paraId="0B448688" w14:textId="4D617E3E" w:rsidR="002146B2" w:rsidRPr="007A07AA" w:rsidRDefault="007A07AA" w:rsidP="00874659">
            <w:pPr>
              <w:rPr>
                <w:rFonts w:ascii="Times New Roman" w:hAnsi="Times New Roman" w:cs="Times New Roman"/>
                <w:sz w:val="24"/>
                <w:szCs w:val="24"/>
                <w:lang w:val="uk-UA"/>
              </w:rPr>
            </w:pPr>
            <w:proofErr w:type="spellStart"/>
            <w:r w:rsidRPr="007A07AA">
              <w:rPr>
                <w:rFonts w:ascii="Times New Roman" w:hAnsi="Times New Roman" w:cs="Times New Roman"/>
                <w:sz w:val="24"/>
                <w:szCs w:val="24"/>
              </w:rPr>
              <w:t>Солоджук</w:t>
            </w:r>
            <w:proofErr w:type="spellEnd"/>
            <w:r w:rsidRPr="007A07AA">
              <w:rPr>
                <w:rFonts w:ascii="Times New Roman" w:hAnsi="Times New Roman" w:cs="Times New Roman"/>
                <w:sz w:val="24"/>
                <w:szCs w:val="24"/>
              </w:rPr>
              <w:t xml:space="preserve"> Т., Щур</w:t>
            </w:r>
            <w:r w:rsidR="00874659">
              <w:rPr>
                <w:rFonts w:ascii="Times New Roman" w:hAnsi="Times New Roman" w:cs="Times New Roman"/>
                <w:sz w:val="24"/>
                <w:szCs w:val="24"/>
                <w:lang w:val="en-US"/>
              </w:rPr>
              <w:t xml:space="preserve"> </w:t>
            </w:r>
            <w:r w:rsidR="00874659">
              <w:rPr>
                <w:rFonts w:ascii="Times New Roman" w:hAnsi="Times New Roman" w:cs="Times New Roman"/>
                <w:sz w:val="24"/>
                <w:szCs w:val="24"/>
                <w:lang w:val="uk-UA"/>
              </w:rPr>
              <w:t>Р.</w:t>
            </w:r>
            <w:r w:rsidRPr="007A07AA">
              <w:rPr>
                <w:rFonts w:ascii="Times New Roman" w:hAnsi="Times New Roman" w:cs="Times New Roman"/>
                <w:sz w:val="24"/>
                <w:szCs w:val="24"/>
              </w:rPr>
              <w:t xml:space="preserve"> </w:t>
            </w:r>
          </w:p>
        </w:tc>
        <w:tc>
          <w:tcPr>
            <w:tcW w:w="6797" w:type="dxa"/>
          </w:tcPr>
          <w:p w14:paraId="49EBBE01" w14:textId="0C1FA51E" w:rsidR="002146B2" w:rsidRPr="00874659" w:rsidRDefault="00F162AD" w:rsidP="00D40CC2">
            <w:pPr>
              <w:shd w:val="clear" w:color="auto" w:fill="FFFFFF"/>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CC2B7B">
              <w:rPr>
                <w:rFonts w:ascii="Times New Roman" w:eastAsia="Times New Roman" w:hAnsi="Times New Roman" w:cs="Times New Roman"/>
                <w:sz w:val="24"/>
                <w:szCs w:val="24"/>
                <w:lang w:val="uk-UA" w:eastAsia="ru-RU"/>
              </w:rPr>
              <w:t>Ц</w:t>
            </w:r>
            <w:r w:rsidR="007A07AA" w:rsidRPr="007A07AA">
              <w:rPr>
                <w:rFonts w:ascii="Times New Roman" w:eastAsia="Times New Roman" w:hAnsi="Times New Roman" w:cs="Times New Roman"/>
                <w:sz w:val="24"/>
                <w:szCs w:val="24"/>
                <w:lang w:val="uk-UA" w:eastAsia="ru-RU"/>
              </w:rPr>
              <w:t>е фінансові інновації, що через створення</w:t>
            </w:r>
            <w:r w:rsidR="00874659">
              <w:rPr>
                <w:rFonts w:ascii="Times New Roman" w:eastAsia="Times New Roman" w:hAnsi="Times New Roman" w:cs="Times New Roman"/>
                <w:sz w:val="24"/>
                <w:szCs w:val="24"/>
                <w:lang w:val="uk-UA" w:eastAsia="ru-RU"/>
              </w:rPr>
              <w:t xml:space="preserve"> </w:t>
            </w:r>
            <w:r w:rsidR="007A07AA" w:rsidRPr="007A07AA">
              <w:rPr>
                <w:rFonts w:ascii="Times New Roman" w:eastAsia="Times New Roman" w:hAnsi="Times New Roman" w:cs="Times New Roman"/>
                <w:sz w:val="24"/>
                <w:szCs w:val="24"/>
                <w:lang w:val="uk-UA" w:eastAsia="ru-RU"/>
              </w:rPr>
              <w:t>інноваційних</w:t>
            </w:r>
            <w:r w:rsidR="00874659">
              <w:rPr>
                <w:rFonts w:ascii="Times New Roman" w:eastAsia="Times New Roman" w:hAnsi="Times New Roman" w:cs="Times New Roman"/>
                <w:sz w:val="24"/>
                <w:szCs w:val="24"/>
                <w:lang w:val="uk-UA" w:eastAsia="ru-RU"/>
              </w:rPr>
              <w:t xml:space="preserve"> </w:t>
            </w:r>
            <w:r w:rsidR="007A07AA" w:rsidRPr="007A07AA">
              <w:rPr>
                <w:rFonts w:ascii="Times New Roman" w:eastAsia="Times New Roman" w:hAnsi="Times New Roman" w:cs="Times New Roman"/>
                <w:sz w:val="24"/>
                <w:szCs w:val="24"/>
                <w:lang w:val="uk-UA" w:eastAsia="ru-RU"/>
              </w:rPr>
              <w:t>фінансових</w:t>
            </w:r>
            <w:r w:rsidR="00874659">
              <w:rPr>
                <w:rFonts w:ascii="Times New Roman" w:eastAsia="Times New Roman" w:hAnsi="Times New Roman" w:cs="Times New Roman"/>
                <w:sz w:val="24"/>
                <w:szCs w:val="24"/>
                <w:lang w:val="uk-UA" w:eastAsia="ru-RU"/>
              </w:rPr>
              <w:t xml:space="preserve"> </w:t>
            </w:r>
            <w:r w:rsidR="007A07AA" w:rsidRPr="007A07AA">
              <w:rPr>
                <w:rFonts w:ascii="Times New Roman" w:eastAsia="Times New Roman" w:hAnsi="Times New Roman" w:cs="Times New Roman"/>
                <w:sz w:val="24"/>
                <w:szCs w:val="24"/>
                <w:lang w:val="uk-UA" w:eastAsia="ru-RU"/>
              </w:rPr>
              <w:t>продуктів</w:t>
            </w:r>
            <w:r w:rsidR="00874659">
              <w:rPr>
                <w:rFonts w:ascii="Times New Roman" w:eastAsia="Times New Roman" w:hAnsi="Times New Roman" w:cs="Times New Roman"/>
                <w:sz w:val="24"/>
                <w:szCs w:val="24"/>
                <w:lang w:val="uk-UA" w:eastAsia="ru-RU"/>
              </w:rPr>
              <w:t xml:space="preserve"> </w:t>
            </w:r>
            <w:r w:rsidR="007A07AA" w:rsidRPr="007A07AA">
              <w:rPr>
                <w:rFonts w:ascii="Times New Roman" w:eastAsia="Times New Roman" w:hAnsi="Times New Roman" w:cs="Times New Roman"/>
                <w:sz w:val="24"/>
                <w:szCs w:val="24"/>
                <w:lang w:val="uk-UA" w:eastAsia="ru-RU"/>
              </w:rPr>
              <w:t>і</w:t>
            </w:r>
            <w:r w:rsidR="00874659">
              <w:rPr>
                <w:rFonts w:ascii="Times New Roman" w:eastAsia="Times New Roman" w:hAnsi="Times New Roman" w:cs="Times New Roman"/>
                <w:sz w:val="24"/>
                <w:szCs w:val="24"/>
                <w:lang w:val="uk-UA" w:eastAsia="ru-RU"/>
              </w:rPr>
              <w:t xml:space="preserve"> </w:t>
            </w:r>
            <w:r w:rsidR="007A07AA" w:rsidRPr="007A07AA">
              <w:rPr>
                <w:rFonts w:ascii="Times New Roman" w:eastAsia="Times New Roman" w:hAnsi="Times New Roman" w:cs="Times New Roman"/>
                <w:sz w:val="24"/>
                <w:szCs w:val="24"/>
                <w:lang w:val="uk-UA" w:eastAsia="ru-RU"/>
              </w:rPr>
              <w:t>послуг</w:t>
            </w:r>
            <w:r w:rsidR="00874659">
              <w:rPr>
                <w:rFonts w:ascii="Times New Roman" w:eastAsia="Times New Roman" w:hAnsi="Times New Roman" w:cs="Times New Roman"/>
                <w:sz w:val="24"/>
                <w:szCs w:val="24"/>
                <w:lang w:val="uk-UA" w:eastAsia="ru-RU"/>
              </w:rPr>
              <w:t xml:space="preserve"> </w:t>
            </w:r>
            <w:r w:rsidR="007A07AA" w:rsidRPr="007A07AA">
              <w:rPr>
                <w:rFonts w:ascii="Times New Roman" w:eastAsia="Times New Roman" w:hAnsi="Times New Roman" w:cs="Times New Roman"/>
                <w:sz w:val="24"/>
                <w:szCs w:val="24"/>
                <w:lang w:val="uk-UA" w:eastAsia="ru-RU"/>
              </w:rPr>
              <w:t>забезпечують зручність, швидкість та доступність для користувачів</w:t>
            </w:r>
            <w:r>
              <w:rPr>
                <w:rFonts w:ascii="Times New Roman" w:eastAsia="Times New Roman" w:hAnsi="Times New Roman" w:cs="Times New Roman"/>
                <w:sz w:val="24"/>
                <w:szCs w:val="24"/>
                <w:lang w:val="uk-UA" w:eastAsia="ru-RU"/>
              </w:rPr>
              <w:t>»</w:t>
            </w:r>
            <w:r w:rsidRPr="00781D57">
              <w:rPr>
                <w:rFonts w:ascii="Times New Roman" w:eastAsia="Times New Roman" w:hAnsi="Times New Roman" w:cs="Times New Roman"/>
                <w:sz w:val="24"/>
                <w:szCs w:val="24"/>
                <w:lang w:val="uk-UA" w:eastAsia="ru-RU"/>
              </w:rPr>
              <w:t xml:space="preserve"> [</w:t>
            </w:r>
            <w:r w:rsidR="00F3701E">
              <w:rPr>
                <w:rFonts w:ascii="Times New Roman" w:eastAsia="Times New Roman" w:hAnsi="Times New Roman" w:cs="Times New Roman"/>
                <w:sz w:val="24"/>
                <w:szCs w:val="24"/>
                <w:lang w:val="uk-UA" w:eastAsia="ru-RU"/>
              </w:rPr>
              <w:t>2</w:t>
            </w:r>
            <w:r w:rsidRPr="00781D57">
              <w:rPr>
                <w:rFonts w:ascii="Times New Roman" w:eastAsia="Times New Roman" w:hAnsi="Times New Roman" w:cs="Times New Roman"/>
                <w:sz w:val="24"/>
                <w:szCs w:val="24"/>
                <w:lang w:val="uk-UA" w:eastAsia="ru-RU"/>
              </w:rPr>
              <w:t>]</w:t>
            </w:r>
          </w:p>
        </w:tc>
      </w:tr>
    </w:tbl>
    <w:p w14:paraId="35651C78" w14:textId="5146ACF2" w:rsidR="002146B2" w:rsidRPr="00874659" w:rsidRDefault="006D4DE5" w:rsidP="007A07AA">
      <w:pPr>
        <w:tabs>
          <w:tab w:val="left" w:pos="1122"/>
        </w:tabs>
        <w:spacing w:after="0" w:line="240" w:lineRule="auto"/>
        <w:ind w:firstLine="709"/>
        <w:rPr>
          <w:rFonts w:ascii="Times New Roman" w:hAnsi="Times New Roman" w:cs="Times New Roman"/>
          <w:sz w:val="24"/>
          <w:szCs w:val="24"/>
        </w:rPr>
      </w:pPr>
      <w:r w:rsidRPr="00E21E48">
        <w:rPr>
          <w:rFonts w:ascii="Times New Roman" w:hAnsi="Times New Roman" w:cs="Times New Roman"/>
          <w:i/>
          <w:iCs/>
          <w:sz w:val="24"/>
          <w:szCs w:val="24"/>
          <w:lang w:val="uk-UA"/>
        </w:rPr>
        <w:t xml:space="preserve">Джерело: </w:t>
      </w:r>
      <w:r w:rsidRPr="00874659">
        <w:rPr>
          <w:rFonts w:ascii="Times New Roman" w:hAnsi="Times New Roman" w:cs="Times New Roman"/>
          <w:sz w:val="24"/>
          <w:szCs w:val="24"/>
          <w:lang w:val="uk-UA"/>
        </w:rPr>
        <w:t>узагальнено автором</w:t>
      </w:r>
      <w:r w:rsidR="006863EE" w:rsidRPr="00874659">
        <w:rPr>
          <w:rFonts w:ascii="Times New Roman" w:hAnsi="Times New Roman" w:cs="Times New Roman"/>
          <w:sz w:val="24"/>
          <w:szCs w:val="24"/>
          <w:lang w:val="uk-UA"/>
        </w:rPr>
        <w:t xml:space="preserve"> на основі </w:t>
      </w:r>
      <w:r w:rsidR="006863EE" w:rsidRPr="00874659">
        <w:rPr>
          <w:rFonts w:ascii="Times New Roman" w:hAnsi="Times New Roman" w:cs="Times New Roman"/>
          <w:sz w:val="24"/>
          <w:szCs w:val="24"/>
        </w:rPr>
        <w:t>[8</w:t>
      </w:r>
      <w:r w:rsidR="003D2653" w:rsidRPr="00874659">
        <w:rPr>
          <w:rFonts w:ascii="Times New Roman" w:hAnsi="Times New Roman" w:cs="Times New Roman"/>
          <w:sz w:val="24"/>
          <w:szCs w:val="24"/>
          <w:lang w:val="uk-UA"/>
        </w:rPr>
        <w:t xml:space="preserve">; </w:t>
      </w:r>
      <w:r w:rsidR="006863EE" w:rsidRPr="00874659">
        <w:rPr>
          <w:rFonts w:ascii="Times New Roman" w:hAnsi="Times New Roman" w:cs="Times New Roman"/>
          <w:sz w:val="24"/>
          <w:szCs w:val="24"/>
        </w:rPr>
        <w:t>10</w:t>
      </w:r>
      <w:r w:rsidR="003D2653" w:rsidRPr="00874659">
        <w:rPr>
          <w:rFonts w:ascii="Times New Roman" w:hAnsi="Times New Roman" w:cs="Times New Roman"/>
          <w:sz w:val="24"/>
          <w:szCs w:val="24"/>
          <w:lang w:val="uk-UA"/>
        </w:rPr>
        <w:t xml:space="preserve">; </w:t>
      </w:r>
      <w:r w:rsidR="006863EE" w:rsidRPr="00874659">
        <w:rPr>
          <w:rFonts w:ascii="Times New Roman" w:hAnsi="Times New Roman" w:cs="Times New Roman"/>
          <w:sz w:val="24"/>
          <w:szCs w:val="24"/>
        </w:rPr>
        <w:t>3</w:t>
      </w:r>
      <w:r w:rsidR="003D2653" w:rsidRPr="00874659">
        <w:rPr>
          <w:rFonts w:ascii="Times New Roman" w:hAnsi="Times New Roman" w:cs="Times New Roman"/>
          <w:sz w:val="24"/>
          <w:szCs w:val="24"/>
          <w:lang w:val="uk-UA"/>
        </w:rPr>
        <w:t xml:space="preserve">; </w:t>
      </w:r>
      <w:r w:rsidR="006863EE" w:rsidRPr="00874659">
        <w:rPr>
          <w:rFonts w:ascii="Times New Roman" w:hAnsi="Times New Roman" w:cs="Times New Roman"/>
          <w:sz w:val="24"/>
          <w:szCs w:val="24"/>
        </w:rPr>
        <w:t>2]</w:t>
      </w:r>
    </w:p>
    <w:p w14:paraId="0301E5DD" w14:textId="77777777" w:rsidR="002146B2" w:rsidRDefault="002146B2" w:rsidP="00874659">
      <w:pPr>
        <w:pStyle w:val="af3"/>
        <w:rPr>
          <w:lang w:val="uk-UA"/>
        </w:rPr>
      </w:pPr>
    </w:p>
    <w:p w14:paraId="650F6843" w14:textId="1DE74DBB" w:rsidR="00783EC1" w:rsidRDefault="00202B93" w:rsidP="00783EC1">
      <w:pPr>
        <w:spacing w:after="0" w:line="360" w:lineRule="auto"/>
        <w:ind w:firstLine="709"/>
        <w:jc w:val="both"/>
        <w:rPr>
          <w:rFonts w:ascii="Times New Roman" w:hAnsi="Times New Roman" w:cs="Times New Roman"/>
          <w:sz w:val="28"/>
          <w:szCs w:val="28"/>
          <w:lang w:val="uk-UA"/>
        </w:rPr>
      </w:pPr>
      <w:r w:rsidRPr="00702EC2">
        <w:rPr>
          <w:rFonts w:ascii="Times New Roman" w:hAnsi="Times New Roman" w:cs="Times New Roman"/>
          <w:sz w:val="28"/>
          <w:szCs w:val="28"/>
          <w:lang w:val="uk-UA"/>
        </w:rPr>
        <w:t>Як діловий та академічний термін, фінтех зас</w:t>
      </w:r>
      <w:r>
        <w:rPr>
          <w:rFonts w:ascii="Times New Roman" w:hAnsi="Times New Roman" w:cs="Times New Roman"/>
          <w:sz w:val="28"/>
          <w:szCs w:val="28"/>
          <w:lang w:val="uk-UA"/>
        </w:rPr>
        <w:t xml:space="preserve">тосовується у різних контекстах. </w:t>
      </w:r>
      <w:r w:rsidRPr="00702EC2">
        <w:rPr>
          <w:rFonts w:ascii="Times New Roman" w:hAnsi="Times New Roman" w:cs="Times New Roman"/>
          <w:sz w:val="28"/>
          <w:szCs w:val="28"/>
          <w:lang w:val="uk-UA"/>
        </w:rPr>
        <w:t xml:space="preserve">Однак за своєю </w:t>
      </w:r>
      <w:r w:rsidR="003D2653">
        <w:rPr>
          <w:rFonts w:ascii="Times New Roman" w:hAnsi="Times New Roman" w:cs="Times New Roman"/>
          <w:sz w:val="28"/>
          <w:szCs w:val="28"/>
          <w:lang w:val="uk-UA"/>
        </w:rPr>
        <w:t>суттю</w:t>
      </w:r>
      <w:r w:rsidRPr="00702EC2">
        <w:rPr>
          <w:rFonts w:ascii="Times New Roman" w:hAnsi="Times New Roman" w:cs="Times New Roman"/>
          <w:sz w:val="28"/>
          <w:szCs w:val="28"/>
          <w:lang w:val="uk-UA"/>
        </w:rPr>
        <w:t xml:space="preserve"> </w:t>
      </w:r>
      <w:r w:rsidR="003D2653">
        <w:rPr>
          <w:rFonts w:ascii="Times New Roman" w:hAnsi="Times New Roman" w:cs="Times New Roman"/>
          <w:sz w:val="28"/>
          <w:szCs w:val="28"/>
          <w:lang w:val="uk-UA"/>
        </w:rPr>
        <w:t>він</w:t>
      </w:r>
      <w:r w:rsidRPr="00702EC2">
        <w:rPr>
          <w:rFonts w:ascii="Times New Roman" w:hAnsi="Times New Roman" w:cs="Times New Roman"/>
          <w:sz w:val="28"/>
          <w:szCs w:val="28"/>
          <w:lang w:val="uk-UA"/>
        </w:rPr>
        <w:t xml:space="preserve"> у всіх </w:t>
      </w:r>
      <w:r w:rsidR="001751AA">
        <w:rPr>
          <w:rFonts w:ascii="Times New Roman" w:hAnsi="Times New Roman" w:cs="Times New Roman"/>
          <w:sz w:val="28"/>
          <w:szCs w:val="28"/>
          <w:lang w:val="uk-UA"/>
        </w:rPr>
        <w:t>випадках</w:t>
      </w:r>
      <w:r w:rsidRPr="00702EC2">
        <w:rPr>
          <w:rFonts w:ascii="Times New Roman" w:hAnsi="Times New Roman" w:cs="Times New Roman"/>
          <w:sz w:val="28"/>
          <w:szCs w:val="28"/>
          <w:lang w:val="uk-UA"/>
        </w:rPr>
        <w:t xml:space="preserve"> ґрунтується на </w:t>
      </w:r>
      <w:r w:rsidR="003D2653">
        <w:rPr>
          <w:rFonts w:ascii="Times New Roman" w:hAnsi="Times New Roman" w:cs="Times New Roman"/>
          <w:sz w:val="28"/>
          <w:szCs w:val="28"/>
          <w:lang w:val="uk-UA"/>
        </w:rPr>
        <w:t xml:space="preserve">поширенні </w:t>
      </w:r>
      <w:r w:rsidRPr="00702EC2">
        <w:rPr>
          <w:rFonts w:ascii="Times New Roman" w:hAnsi="Times New Roman" w:cs="Times New Roman"/>
          <w:sz w:val="28"/>
          <w:szCs w:val="28"/>
          <w:lang w:val="uk-UA"/>
        </w:rPr>
        <w:t>Інтернет</w:t>
      </w:r>
      <w:r w:rsidR="003D2653">
        <w:rPr>
          <w:rFonts w:ascii="Times New Roman" w:hAnsi="Times New Roman" w:cs="Times New Roman"/>
          <w:sz w:val="28"/>
          <w:szCs w:val="28"/>
          <w:lang w:val="uk-UA"/>
        </w:rPr>
        <w:t xml:space="preserve">у та </w:t>
      </w:r>
      <w:proofErr w:type="spellStart"/>
      <w:r w:rsidR="003D2653">
        <w:rPr>
          <w:rFonts w:ascii="Times New Roman" w:hAnsi="Times New Roman" w:cs="Times New Roman"/>
          <w:sz w:val="28"/>
          <w:szCs w:val="28"/>
          <w:lang w:val="uk-UA"/>
        </w:rPr>
        <w:t>пов</w:t>
      </w:r>
      <w:proofErr w:type="spellEnd"/>
      <w:r w:rsidR="003D2653" w:rsidRPr="00771A92">
        <w:rPr>
          <w:rFonts w:ascii="Times New Roman" w:hAnsi="Times New Roman" w:cs="Times New Roman"/>
          <w:sz w:val="28"/>
          <w:szCs w:val="28"/>
        </w:rPr>
        <w:t>’</w:t>
      </w:r>
      <w:proofErr w:type="spellStart"/>
      <w:r w:rsidRPr="00702EC2">
        <w:rPr>
          <w:rFonts w:ascii="Times New Roman" w:hAnsi="Times New Roman" w:cs="Times New Roman"/>
          <w:sz w:val="28"/>
          <w:szCs w:val="28"/>
          <w:lang w:val="uk-UA"/>
        </w:rPr>
        <w:t>язаний</w:t>
      </w:r>
      <w:proofErr w:type="spellEnd"/>
      <w:r w:rsidRPr="00702EC2">
        <w:rPr>
          <w:rFonts w:ascii="Times New Roman" w:hAnsi="Times New Roman" w:cs="Times New Roman"/>
          <w:sz w:val="28"/>
          <w:szCs w:val="28"/>
          <w:lang w:val="uk-UA"/>
        </w:rPr>
        <w:t xml:space="preserve"> із фінансами.</w:t>
      </w:r>
      <w:r w:rsidR="00783EC1" w:rsidRPr="00D76AF8">
        <w:rPr>
          <w:rFonts w:ascii="Times New Roman" w:hAnsi="Times New Roman" w:cs="Times New Roman"/>
          <w:sz w:val="28"/>
          <w:szCs w:val="28"/>
          <w:lang w:val="uk-UA"/>
        </w:rPr>
        <w:t xml:space="preserve"> </w:t>
      </w:r>
      <w:r w:rsidR="00D76AF8" w:rsidRPr="00D76AF8">
        <w:rPr>
          <w:rFonts w:ascii="Times New Roman" w:hAnsi="Times New Roman" w:cs="Times New Roman"/>
          <w:sz w:val="28"/>
          <w:szCs w:val="28"/>
          <w:lang w:val="uk-UA"/>
        </w:rPr>
        <w:t xml:space="preserve">В результаті </w:t>
      </w:r>
      <w:r w:rsidR="00D76AF8">
        <w:rPr>
          <w:rFonts w:ascii="Times New Roman" w:hAnsi="Times New Roman" w:cs="Times New Roman"/>
          <w:sz w:val="28"/>
          <w:szCs w:val="28"/>
          <w:lang w:val="uk-UA"/>
        </w:rPr>
        <w:t xml:space="preserve">сформулювати </w:t>
      </w:r>
      <w:r w:rsidR="003D2653">
        <w:rPr>
          <w:rFonts w:ascii="Times New Roman" w:hAnsi="Times New Roman" w:cs="Times New Roman"/>
          <w:sz w:val="28"/>
          <w:szCs w:val="28"/>
          <w:lang w:val="uk-UA"/>
        </w:rPr>
        <w:t>таку дефініцію</w:t>
      </w:r>
      <w:r w:rsidR="00D76AF8">
        <w:rPr>
          <w:rFonts w:ascii="Times New Roman" w:hAnsi="Times New Roman" w:cs="Times New Roman"/>
          <w:sz w:val="28"/>
          <w:szCs w:val="28"/>
          <w:lang w:val="uk-UA"/>
        </w:rPr>
        <w:t xml:space="preserve"> «фінансові технології у</w:t>
      </w:r>
      <w:r w:rsidR="00874659">
        <w:rPr>
          <w:rFonts w:ascii="Times New Roman" w:hAnsi="Times New Roman" w:cs="Times New Roman"/>
          <w:sz w:val="28"/>
          <w:szCs w:val="28"/>
          <w:lang w:val="uk-UA"/>
        </w:rPr>
        <w:t xml:space="preserve"> </w:t>
      </w:r>
      <w:r w:rsidR="00D76AF8">
        <w:rPr>
          <w:rFonts w:ascii="Times New Roman" w:hAnsi="Times New Roman" w:cs="Times New Roman"/>
          <w:sz w:val="28"/>
          <w:szCs w:val="28"/>
          <w:lang w:val="uk-UA"/>
        </w:rPr>
        <w:t>цифровому</w:t>
      </w:r>
      <w:r w:rsidR="00B53C2D">
        <w:rPr>
          <w:rFonts w:ascii="Times New Roman" w:hAnsi="Times New Roman" w:cs="Times New Roman"/>
          <w:sz w:val="28"/>
          <w:szCs w:val="28"/>
          <w:lang w:val="uk-UA"/>
        </w:rPr>
        <w:t xml:space="preserve"> середовищі</w:t>
      </w:r>
      <w:r w:rsidR="00D76AF8">
        <w:rPr>
          <w:rFonts w:ascii="Times New Roman" w:hAnsi="Times New Roman" w:cs="Times New Roman"/>
          <w:sz w:val="28"/>
          <w:szCs w:val="28"/>
          <w:lang w:val="uk-UA"/>
        </w:rPr>
        <w:t xml:space="preserve">» </w:t>
      </w:r>
      <w:r w:rsidR="00CC2B7B">
        <w:rPr>
          <w:rFonts w:ascii="Times New Roman" w:hAnsi="Times New Roman" w:cs="Times New Roman"/>
          <w:sz w:val="28"/>
          <w:szCs w:val="28"/>
          <w:lang w:val="uk-UA"/>
        </w:rPr>
        <w:t>-</w:t>
      </w:r>
      <w:r w:rsidR="00D76AF8">
        <w:rPr>
          <w:rFonts w:ascii="Times New Roman" w:hAnsi="Times New Roman" w:cs="Times New Roman"/>
          <w:sz w:val="28"/>
          <w:szCs w:val="28"/>
          <w:lang w:val="uk-UA"/>
        </w:rPr>
        <w:t xml:space="preserve"> це</w:t>
      </w:r>
      <w:r w:rsidR="00874659">
        <w:rPr>
          <w:rFonts w:ascii="Times New Roman" w:hAnsi="Times New Roman" w:cs="Times New Roman"/>
          <w:sz w:val="28"/>
          <w:szCs w:val="28"/>
          <w:lang w:val="uk-UA"/>
        </w:rPr>
        <w:t xml:space="preserve"> </w:t>
      </w:r>
      <w:r w:rsidR="004730AD">
        <w:rPr>
          <w:rFonts w:ascii="Times New Roman" w:hAnsi="Times New Roman" w:cs="Times New Roman"/>
          <w:sz w:val="28"/>
          <w:szCs w:val="28"/>
          <w:lang w:val="uk-UA"/>
        </w:rPr>
        <w:t xml:space="preserve">технології </w:t>
      </w:r>
      <w:r w:rsidR="00CC2B7B">
        <w:rPr>
          <w:rFonts w:ascii="Times New Roman" w:hAnsi="Times New Roman" w:cs="Times New Roman"/>
          <w:sz w:val="28"/>
          <w:szCs w:val="28"/>
          <w:lang w:val="uk-UA"/>
        </w:rPr>
        <w:t>продажу</w:t>
      </w:r>
      <w:r w:rsidR="004730AD" w:rsidRPr="004730AD">
        <w:rPr>
          <w:rFonts w:ascii="Times New Roman" w:hAnsi="Times New Roman" w:cs="Times New Roman"/>
          <w:sz w:val="28"/>
          <w:szCs w:val="28"/>
          <w:lang w:val="uk-UA"/>
        </w:rPr>
        <w:t xml:space="preserve"> </w:t>
      </w:r>
      <w:r w:rsidR="004730AD">
        <w:rPr>
          <w:rFonts w:ascii="Times New Roman" w:hAnsi="Times New Roman" w:cs="Times New Roman"/>
          <w:sz w:val="28"/>
          <w:szCs w:val="28"/>
          <w:lang w:val="uk-UA"/>
        </w:rPr>
        <w:t xml:space="preserve">фінансових </w:t>
      </w:r>
      <w:r w:rsidR="00CC2B7B">
        <w:rPr>
          <w:rFonts w:ascii="Times New Roman" w:hAnsi="Times New Roman" w:cs="Times New Roman"/>
          <w:sz w:val="28"/>
          <w:szCs w:val="28"/>
          <w:lang w:val="uk-UA"/>
        </w:rPr>
        <w:t xml:space="preserve">продуктів і надання </w:t>
      </w:r>
      <w:r w:rsidR="004730AD" w:rsidRPr="004730AD">
        <w:rPr>
          <w:rFonts w:ascii="Times New Roman" w:hAnsi="Times New Roman" w:cs="Times New Roman"/>
          <w:sz w:val="28"/>
          <w:szCs w:val="28"/>
          <w:lang w:val="uk-UA"/>
        </w:rPr>
        <w:t xml:space="preserve">послуг, які </w:t>
      </w:r>
      <w:r w:rsidR="003D2653">
        <w:rPr>
          <w:rFonts w:ascii="Times New Roman" w:hAnsi="Times New Roman" w:cs="Times New Roman"/>
          <w:sz w:val="28"/>
          <w:szCs w:val="28"/>
          <w:lang w:val="uk-UA"/>
        </w:rPr>
        <w:t>максимально</w:t>
      </w:r>
      <w:r w:rsidR="004730AD" w:rsidRPr="004730AD">
        <w:rPr>
          <w:rFonts w:ascii="Times New Roman" w:hAnsi="Times New Roman" w:cs="Times New Roman"/>
          <w:sz w:val="28"/>
          <w:szCs w:val="28"/>
          <w:lang w:val="uk-UA"/>
        </w:rPr>
        <w:t xml:space="preserve"> доступні для населення, організацій, підприємств </w:t>
      </w:r>
      <w:r w:rsidR="003D2653">
        <w:rPr>
          <w:rFonts w:ascii="Times New Roman" w:hAnsi="Times New Roman" w:cs="Times New Roman"/>
          <w:sz w:val="28"/>
          <w:szCs w:val="28"/>
          <w:lang w:val="uk-UA"/>
        </w:rPr>
        <w:t xml:space="preserve">за критеріями </w:t>
      </w:r>
      <w:r w:rsidR="004730AD">
        <w:rPr>
          <w:rFonts w:ascii="Times New Roman" w:hAnsi="Times New Roman" w:cs="Times New Roman"/>
          <w:sz w:val="28"/>
          <w:szCs w:val="28"/>
          <w:lang w:val="uk-UA"/>
        </w:rPr>
        <w:t>віддален</w:t>
      </w:r>
      <w:r w:rsidR="003D2653">
        <w:rPr>
          <w:rFonts w:ascii="Times New Roman" w:hAnsi="Times New Roman" w:cs="Times New Roman"/>
          <w:sz w:val="28"/>
          <w:szCs w:val="28"/>
          <w:lang w:val="uk-UA"/>
        </w:rPr>
        <w:t xml:space="preserve">ості </w:t>
      </w:r>
      <w:r w:rsidR="004730AD">
        <w:rPr>
          <w:rFonts w:ascii="Times New Roman" w:hAnsi="Times New Roman" w:cs="Times New Roman"/>
          <w:sz w:val="28"/>
          <w:szCs w:val="28"/>
          <w:lang w:val="uk-UA"/>
        </w:rPr>
        <w:t>за рахунок</w:t>
      </w:r>
      <w:r w:rsidR="004730AD" w:rsidRPr="004730AD">
        <w:rPr>
          <w:rFonts w:ascii="Times New Roman" w:hAnsi="Times New Roman" w:cs="Times New Roman"/>
          <w:sz w:val="28"/>
          <w:szCs w:val="28"/>
          <w:lang w:val="uk-UA"/>
        </w:rPr>
        <w:t xml:space="preserve"> взаємоді</w:t>
      </w:r>
      <w:r w:rsidR="004730AD">
        <w:rPr>
          <w:rFonts w:ascii="Times New Roman" w:hAnsi="Times New Roman" w:cs="Times New Roman"/>
          <w:sz w:val="28"/>
          <w:szCs w:val="28"/>
          <w:lang w:val="uk-UA"/>
        </w:rPr>
        <w:t>ї</w:t>
      </w:r>
      <w:r w:rsidR="003D2653">
        <w:rPr>
          <w:rFonts w:ascii="Times New Roman" w:hAnsi="Times New Roman" w:cs="Times New Roman"/>
          <w:sz w:val="28"/>
          <w:szCs w:val="28"/>
          <w:lang w:val="uk-UA"/>
        </w:rPr>
        <w:t xml:space="preserve"> із провайдером, вартості </w:t>
      </w:r>
      <w:r w:rsidR="00CC2B7B">
        <w:rPr>
          <w:rFonts w:ascii="Times New Roman" w:hAnsi="Times New Roman" w:cs="Times New Roman"/>
          <w:sz w:val="28"/>
          <w:szCs w:val="28"/>
          <w:lang w:val="uk-UA"/>
        </w:rPr>
        <w:t xml:space="preserve">і </w:t>
      </w:r>
      <w:r w:rsidR="00CC2B7B">
        <w:rPr>
          <w:rFonts w:ascii="Times New Roman" w:hAnsi="Times New Roman" w:cs="Times New Roman"/>
          <w:sz w:val="28"/>
          <w:szCs w:val="28"/>
          <w:lang w:val="uk-UA"/>
        </w:rPr>
        <w:lastRenderedPageBreak/>
        <w:t>часових затрат</w:t>
      </w:r>
      <w:r w:rsidR="004730AD" w:rsidRPr="004730AD">
        <w:rPr>
          <w:rFonts w:ascii="Times New Roman" w:hAnsi="Times New Roman" w:cs="Times New Roman"/>
          <w:sz w:val="28"/>
          <w:szCs w:val="28"/>
          <w:lang w:val="uk-UA"/>
        </w:rPr>
        <w:t>.</w:t>
      </w:r>
      <w:r w:rsidR="00CC2B7B">
        <w:rPr>
          <w:rFonts w:ascii="Times New Roman" w:hAnsi="Times New Roman" w:cs="Times New Roman"/>
          <w:sz w:val="28"/>
          <w:szCs w:val="28"/>
          <w:lang w:val="uk-UA"/>
        </w:rPr>
        <w:t xml:space="preserve"> </w:t>
      </w:r>
      <w:r w:rsidR="00783EC1" w:rsidRPr="00783EC1">
        <w:rPr>
          <w:rFonts w:ascii="Times New Roman" w:hAnsi="Times New Roman" w:cs="Times New Roman"/>
          <w:sz w:val="28"/>
          <w:szCs w:val="28"/>
          <w:lang w:val="uk-UA"/>
        </w:rPr>
        <w:t xml:space="preserve">Цілями </w:t>
      </w:r>
      <w:r w:rsidR="00CC2B7B">
        <w:rPr>
          <w:rFonts w:ascii="Times New Roman" w:hAnsi="Times New Roman" w:cs="Times New Roman"/>
          <w:sz w:val="28"/>
          <w:szCs w:val="28"/>
          <w:lang w:val="uk-UA"/>
        </w:rPr>
        <w:t xml:space="preserve">використання </w:t>
      </w:r>
      <w:r w:rsidR="00783EC1">
        <w:rPr>
          <w:rFonts w:ascii="Times New Roman" w:hAnsi="Times New Roman" w:cs="Times New Roman"/>
          <w:sz w:val="28"/>
          <w:szCs w:val="28"/>
          <w:lang w:val="uk-UA"/>
        </w:rPr>
        <w:t>фінансових технологій</w:t>
      </w:r>
      <w:r w:rsidR="00783EC1" w:rsidRPr="00783EC1">
        <w:rPr>
          <w:rFonts w:ascii="Times New Roman" w:hAnsi="Times New Roman" w:cs="Times New Roman"/>
          <w:sz w:val="28"/>
          <w:szCs w:val="28"/>
          <w:lang w:val="uk-UA"/>
        </w:rPr>
        <w:t xml:space="preserve"> часто є покращення споживчого досвіду, оптимізація процесів та </w:t>
      </w:r>
      <w:r w:rsidR="00783EC1">
        <w:rPr>
          <w:rFonts w:ascii="Times New Roman" w:hAnsi="Times New Roman" w:cs="Times New Roman"/>
          <w:sz w:val="28"/>
          <w:szCs w:val="28"/>
          <w:lang w:val="uk-UA"/>
        </w:rPr>
        <w:t>с</w:t>
      </w:r>
      <w:r w:rsidR="00D76AF8">
        <w:rPr>
          <w:rFonts w:ascii="Times New Roman" w:hAnsi="Times New Roman" w:cs="Times New Roman"/>
          <w:sz w:val="28"/>
          <w:szCs w:val="28"/>
          <w:lang w:val="uk-UA"/>
        </w:rPr>
        <w:t>прияння фінансовій доступності.</w:t>
      </w:r>
    </w:p>
    <w:p w14:paraId="1B1FC728" w14:textId="1E983988" w:rsidR="00CD20C9" w:rsidRDefault="00783EC1" w:rsidP="00783EC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процесі еволюції ф</w:t>
      </w:r>
      <w:r w:rsidR="002146B2" w:rsidRPr="002146B2">
        <w:rPr>
          <w:rFonts w:ascii="Times New Roman" w:hAnsi="Times New Roman" w:cs="Times New Roman"/>
          <w:sz w:val="28"/>
          <w:szCs w:val="28"/>
          <w:lang w:val="uk-UA"/>
        </w:rPr>
        <w:t>інансові технології суттєво змінюють існуючі бізнес-моделі банків, інших фінансових та нефінансових установ, а так</w:t>
      </w:r>
      <w:r w:rsidR="002E3A84">
        <w:rPr>
          <w:rFonts w:ascii="Times New Roman" w:hAnsi="Times New Roman" w:cs="Times New Roman"/>
          <w:sz w:val="28"/>
          <w:szCs w:val="28"/>
          <w:lang w:val="uk-UA"/>
        </w:rPr>
        <w:t>ож малого та середнього бізнесу</w:t>
      </w:r>
      <w:r w:rsidR="00CC2B7B">
        <w:rPr>
          <w:rFonts w:ascii="Times New Roman" w:hAnsi="Times New Roman" w:cs="Times New Roman"/>
          <w:sz w:val="28"/>
          <w:szCs w:val="28"/>
          <w:lang w:val="uk-UA"/>
        </w:rPr>
        <w:t>, що особливо актуально для України.</w:t>
      </w:r>
    </w:p>
    <w:p w14:paraId="6C4F2CBC" w14:textId="54E5CFE8" w:rsidR="00CC2B7B" w:rsidRPr="00874659" w:rsidRDefault="00783EC1" w:rsidP="00B310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 табл.</w:t>
      </w:r>
      <w:r w:rsidR="00CC2B7B">
        <w:rPr>
          <w:rFonts w:ascii="Times New Roman" w:hAnsi="Times New Roman" w:cs="Times New Roman"/>
          <w:sz w:val="28"/>
          <w:szCs w:val="28"/>
          <w:lang w:val="uk-UA"/>
        </w:rPr>
        <w:t xml:space="preserve"> </w:t>
      </w:r>
      <w:r>
        <w:rPr>
          <w:rFonts w:ascii="Times New Roman" w:hAnsi="Times New Roman" w:cs="Times New Roman"/>
          <w:sz w:val="28"/>
          <w:szCs w:val="28"/>
          <w:lang w:val="uk-UA"/>
        </w:rPr>
        <w:t>2. представимо етапи еволюції фінансових технологій.</w:t>
      </w:r>
    </w:p>
    <w:p w14:paraId="73279BA0" w14:textId="77777777" w:rsidR="00AE6CD4" w:rsidRPr="00874659" w:rsidRDefault="00AE6CD4" w:rsidP="00CD20C9">
      <w:pPr>
        <w:tabs>
          <w:tab w:val="left" w:pos="7980"/>
        </w:tabs>
        <w:jc w:val="right"/>
        <w:rPr>
          <w:rFonts w:ascii="Times New Roman" w:hAnsi="Times New Roman" w:cs="Times New Roman"/>
          <w:i/>
          <w:iCs/>
          <w:sz w:val="28"/>
          <w:szCs w:val="28"/>
          <w:lang w:val="uk-UA"/>
        </w:rPr>
      </w:pPr>
      <w:r w:rsidRPr="00874659">
        <w:rPr>
          <w:rFonts w:ascii="Times New Roman" w:hAnsi="Times New Roman" w:cs="Times New Roman"/>
          <w:i/>
          <w:iCs/>
          <w:sz w:val="28"/>
          <w:szCs w:val="28"/>
          <w:lang w:val="uk-UA"/>
        </w:rPr>
        <w:t xml:space="preserve">Таблиця </w:t>
      </w:r>
      <w:r w:rsidR="00202B93" w:rsidRPr="00874659">
        <w:rPr>
          <w:rFonts w:ascii="Times New Roman" w:hAnsi="Times New Roman" w:cs="Times New Roman"/>
          <w:i/>
          <w:iCs/>
          <w:sz w:val="28"/>
          <w:szCs w:val="28"/>
          <w:lang w:val="uk-UA"/>
        </w:rPr>
        <w:t>2</w:t>
      </w:r>
    </w:p>
    <w:p w14:paraId="518A517E" w14:textId="6AEBF9C9" w:rsidR="00AE6CD4" w:rsidRPr="00CF199A" w:rsidRDefault="00AE6CD4" w:rsidP="00AE6CD4">
      <w:pPr>
        <w:jc w:val="center"/>
        <w:rPr>
          <w:rFonts w:ascii="Times New Roman" w:hAnsi="Times New Roman" w:cs="Times New Roman"/>
          <w:b/>
          <w:sz w:val="28"/>
          <w:szCs w:val="28"/>
          <w:lang w:val="en-US"/>
        </w:rPr>
      </w:pPr>
      <w:r>
        <w:rPr>
          <w:rFonts w:ascii="Times New Roman" w:hAnsi="Times New Roman" w:cs="Times New Roman"/>
          <w:b/>
          <w:sz w:val="28"/>
          <w:szCs w:val="28"/>
          <w:lang w:val="uk-UA"/>
        </w:rPr>
        <w:t>Еволюція фінансових технологій</w:t>
      </w:r>
    </w:p>
    <w:tbl>
      <w:tblPr>
        <w:tblStyle w:val="a4"/>
        <w:tblW w:w="0" w:type="auto"/>
        <w:tblLook w:val="04A0" w:firstRow="1" w:lastRow="0" w:firstColumn="1" w:lastColumn="0" w:noHBand="0" w:noVBand="1"/>
      </w:tblPr>
      <w:tblGrid>
        <w:gridCol w:w="1586"/>
        <w:gridCol w:w="7474"/>
      </w:tblGrid>
      <w:tr w:rsidR="00AE6CD4" w:rsidRPr="00AE6CD4" w14:paraId="3EE47058" w14:textId="77777777" w:rsidTr="003D5CA7">
        <w:tc>
          <w:tcPr>
            <w:tcW w:w="1574" w:type="dxa"/>
          </w:tcPr>
          <w:p w14:paraId="42653F17" w14:textId="77777777" w:rsidR="00AE6CD4" w:rsidRPr="00AE6CD4" w:rsidRDefault="00AE6CD4" w:rsidP="00DC17E7">
            <w:pPr>
              <w:jc w:val="center"/>
              <w:rPr>
                <w:rFonts w:ascii="Times New Roman" w:hAnsi="Times New Roman" w:cs="Times New Roman"/>
                <w:sz w:val="24"/>
                <w:szCs w:val="24"/>
                <w:lang w:val="uk-UA"/>
              </w:rPr>
            </w:pPr>
            <w:r w:rsidRPr="00AE6CD4">
              <w:rPr>
                <w:rFonts w:ascii="Times New Roman" w:hAnsi="Times New Roman" w:cs="Times New Roman"/>
                <w:sz w:val="24"/>
                <w:szCs w:val="24"/>
                <w:lang w:val="uk-UA"/>
              </w:rPr>
              <w:t>Назва/Період</w:t>
            </w:r>
          </w:p>
        </w:tc>
        <w:tc>
          <w:tcPr>
            <w:tcW w:w="7486" w:type="dxa"/>
          </w:tcPr>
          <w:p w14:paraId="413239E9" w14:textId="77777777" w:rsidR="00AE6CD4" w:rsidRPr="00AE6CD4" w:rsidRDefault="00AE6CD4" w:rsidP="00DC17E7">
            <w:pPr>
              <w:jc w:val="center"/>
              <w:rPr>
                <w:rFonts w:ascii="Times New Roman" w:hAnsi="Times New Roman" w:cs="Times New Roman"/>
                <w:sz w:val="24"/>
                <w:szCs w:val="24"/>
                <w:lang w:val="uk-UA"/>
              </w:rPr>
            </w:pPr>
            <w:r w:rsidRPr="00AE6CD4">
              <w:rPr>
                <w:rFonts w:ascii="Times New Roman" w:hAnsi="Times New Roman" w:cs="Times New Roman"/>
                <w:sz w:val="24"/>
                <w:szCs w:val="24"/>
                <w:lang w:val="uk-UA"/>
              </w:rPr>
              <w:t>Характеристика</w:t>
            </w:r>
          </w:p>
        </w:tc>
      </w:tr>
      <w:tr w:rsidR="00AE6CD4" w:rsidRPr="00AE6CD4" w14:paraId="6E624248" w14:textId="77777777" w:rsidTr="003D5CA7">
        <w:tc>
          <w:tcPr>
            <w:tcW w:w="1574" w:type="dxa"/>
          </w:tcPr>
          <w:p w14:paraId="5CB6AB7F" w14:textId="798F59E0" w:rsidR="00AE6CD4" w:rsidRPr="00AE6CD4" w:rsidRDefault="00AE6CD4" w:rsidP="003D5CA7">
            <w:pPr>
              <w:jc w:val="both"/>
              <w:rPr>
                <w:rFonts w:ascii="Times New Roman" w:hAnsi="Times New Roman" w:cs="Times New Roman"/>
                <w:sz w:val="24"/>
                <w:szCs w:val="24"/>
                <w:lang w:val="uk-UA"/>
              </w:rPr>
            </w:pPr>
            <w:r w:rsidRPr="00AE6CD4">
              <w:rPr>
                <w:rFonts w:ascii="Times New Roman" w:hAnsi="Times New Roman" w:cs="Times New Roman"/>
                <w:sz w:val="24"/>
                <w:szCs w:val="24"/>
                <w:lang w:val="en-US"/>
              </w:rPr>
              <w:t>Fintech 1.0</w:t>
            </w:r>
            <w:r w:rsidR="00254700">
              <w:rPr>
                <w:rFonts w:ascii="Times New Roman" w:hAnsi="Times New Roman" w:cs="Times New Roman"/>
                <w:sz w:val="24"/>
                <w:szCs w:val="24"/>
                <w:lang w:val="uk-UA"/>
              </w:rPr>
              <w:t xml:space="preserve"> (1866-1966</w:t>
            </w:r>
            <w:r w:rsidR="00CC2B7B">
              <w:rPr>
                <w:rFonts w:ascii="Times New Roman" w:hAnsi="Times New Roman" w:cs="Times New Roman"/>
                <w:sz w:val="24"/>
                <w:szCs w:val="24"/>
                <w:lang w:val="uk-UA"/>
              </w:rPr>
              <w:t xml:space="preserve"> рр.</w:t>
            </w:r>
            <w:r>
              <w:rPr>
                <w:rFonts w:ascii="Times New Roman" w:hAnsi="Times New Roman" w:cs="Times New Roman"/>
                <w:sz w:val="24"/>
                <w:szCs w:val="24"/>
                <w:lang w:val="uk-UA"/>
              </w:rPr>
              <w:t>)</w:t>
            </w:r>
          </w:p>
        </w:tc>
        <w:tc>
          <w:tcPr>
            <w:tcW w:w="7486" w:type="dxa"/>
          </w:tcPr>
          <w:p w14:paraId="66DE0492" w14:textId="3A3BE4FE" w:rsidR="00AE6CD4" w:rsidRPr="0011319D" w:rsidRDefault="0011319D" w:rsidP="00CC2B7B">
            <w:pPr>
              <w:jc w:val="both"/>
              <w:rPr>
                <w:rFonts w:ascii="Times New Roman" w:hAnsi="Times New Roman" w:cs="Times New Roman"/>
                <w:sz w:val="24"/>
                <w:szCs w:val="24"/>
                <w:lang w:val="uk-UA"/>
              </w:rPr>
            </w:pPr>
            <w:r w:rsidRPr="0011319D">
              <w:rPr>
                <w:rFonts w:ascii="Times New Roman" w:hAnsi="Times New Roman" w:cs="Times New Roman"/>
                <w:sz w:val="24"/>
                <w:szCs w:val="24"/>
                <w:lang w:val="uk-UA"/>
              </w:rPr>
              <w:t>Історики вважають 1866 рік першим</w:t>
            </w:r>
            <w:r>
              <w:rPr>
                <w:rFonts w:ascii="Times New Roman" w:hAnsi="Times New Roman" w:cs="Times New Roman"/>
                <w:sz w:val="24"/>
                <w:szCs w:val="24"/>
                <w:lang w:val="uk-UA"/>
              </w:rPr>
              <w:t xml:space="preserve"> дійсним слідом </w:t>
            </w:r>
            <w:proofErr w:type="spellStart"/>
            <w:r>
              <w:rPr>
                <w:rFonts w:ascii="Times New Roman" w:hAnsi="Times New Roman" w:cs="Times New Roman"/>
                <w:sz w:val="24"/>
                <w:szCs w:val="24"/>
                <w:lang w:val="uk-UA"/>
              </w:rPr>
              <w:t>Fintech</w:t>
            </w:r>
            <w:proofErr w:type="spellEnd"/>
            <w:r>
              <w:rPr>
                <w:rFonts w:ascii="Times New Roman" w:hAnsi="Times New Roman" w:cs="Times New Roman"/>
                <w:sz w:val="24"/>
                <w:szCs w:val="24"/>
                <w:lang w:val="uk-UA"/>
              </w:rPr>
              <w:t>. Це був рік, який</w:t>
            </w:r>
            <w:r w:rsidRPr="0011319D">
              <w:rPr>
                <w:rFonts w:ascii="Times New Roman" w:hAnsi="Times New Roman" w:cs="Times New Roman"/>
                <w:sz w:val="24"/>
                <w:szCs w:val="24"/>
                <w:lang w:val="uk-UA"/>
              </w:rPr>
              <w:t xml:space="preserve"> призв</w:t>
            </w:r>
            <w:r>
              <w:rPr>
                <w:rFonts w:ascii="Times New Roman" w:hAnsi="Times New Roman" w:cs="Times New Roman"/>
                <w:sz w:val="24"/>
                <w:szCs w:val="24"/>
                <w:lang w:val="uk-UA"/>
              </w:rPr>
              <w:t>ів</w:t>
            </w:r>
            <w:r w:rsidRPr="0011319D">
              <w:rPr>
                <w:rFonts w:ascii="Times New Roman" w:hAnsi="Times New Roman" w:cs="Times New Roman"/>
                <w:sz w:val="24"/>
                <w:szCs w:val="24"/>
                <w:lang w:val="uk-UA"/>
              </w:rPr>
              <w:t xml:space="preserve"> до ери створення мережевої інфраструктури. Створення електронного переказу коштів через телеграф і азбуку Морзе в 1918 році компан</w:t>
            </w:r>
            <w:r>
              <w:rPr>
                <w:rFonts w:ascii="Times New Roman" w:hAnsi="Times New Roman" w:cs="Times New Roman"/>
                <w:sz w:val="24"/>
                <w:szCs w:val="24"/>
                <w:lang w:val="uk-UA"/>
              </w:rPr>
              <w:t xml:space="preserve">ією </w:t>
            </w:r>
            <w:proofErr w:type="spellStart"/>
            <w:r>
              <w:rPr>
                <w:rFonts w:ascii="Times New Roman" w:hAnsi="Times New Roman" w:cs="Times New Roman"/>
                <w:sz w:val="24"/>
                <w:szCs w:val="24"/>
                <w:lang w:val="uk-UA"/>
              </w:rPr>
              <w:t>Fedwire</w:t>
            </w:r>
            <w:proofErr w:type="spellEnd"/>
            <w:r>
              <w:rPr>
                <w:rFonts w:ascii="Times New Roman" w:hAnsi="Times New Roman" w:cs="Times New Roman"/>
                <w:sz w:val="24"/>
                <w:szCs w:val="24"/>
                <w:lang w:val="uk-UA"/>
              </w:rPr>
              <w:t xml:space="preserve"> </w:t>
            </w:r>
            <w:r w:rsidR="00CC2B7B">
              <w:rPr>
                <w:rFonts w:ascii="Times New Roman" w:hAnsi="Times New Roman" w:cs="Times New Roman"/>
                <w:sz w:val="24"/>
                <w:szCs w:val="24"/>
                <w:lang w:val="uk-UA"/>
              </w:rPr>
              <w:t>спричинилась</w:t>
            </w:r>
            <w:r>
              <w:rPr>
                <w:rFonts w:ascii="Times New Roman" w:hAnsi="Times New Roman" w:cs="Times New Roman"/>
                <w:sz w:val="24"/>
                <w:szCs w:val="24"/>
                <w:lang w:val="uk-UA"/>
              </w:rPr>
              <w:t xml:space="preserve"> до першого </w:t>
            </w:r>
            <w:r w:rsidRPr="0011319D">
              <w:rPr>
                <w:rFonts w:ascii="Times New Roman" w:hAnsi="Times New Roman" w:cs="Times New Roman"/>
                <w:sz w:val="24"/>
                <w:szCs w:val="24"/>
                <w:lang w:val="uk-UA"/>
              </w:rPr>
              <w:t>крок</w:t>
            </w:r>
            <w:r>
              <w:rPr>
                <w:rFonts w:ascii="Times New Roman" w:hAnsi="Times New Roman" w:cs="Times New Roman"/>
                <w:sz w:val="24"/>
                <w:szCs w:val="24"/>
                <w:lang w:val="uk-UA"/>
              </w:rPr>
              <w:t>у</w:t>
            </w:r>
            <w:r w:rsidRPr="0011319D">
              <w:rPr>
                <w:rFonts w:ascii="Times New Roman" w:hAnsi="Times New Roman" w:cs="Times New Roman"/>
                <w:sz w:val="24"/>
                <w:szCs w:val="24"/>
                <w:lang w:val="uk-UA"/>
              </w:rPr>
              <w:t xml:space="preserve"> у цифровізації грошей. Під час двох світових </w:t>
            </w:r>
            <w:r w:rsidR="00CC2B7B">
              <w:rPr>
                <w:rFonts w:ascii="Times New Roman" w:hAnsi="Times New Roman" w:cs="Times New Roman"/>
                <w:sz w:val="24"/>
                <w:szCs w:val="24"/>
                <w:lang w:val="uk-UA"/>
              </w:rPr>
              <w:t>воєн</w:t>
            </w:r>
            <w:r w:rsidRPr="0011319D">
              <w:rPr>
                <w:rFonts w:ascii="Times New Roman" w:hAnsi="Times New Roman" w:cs="Times New Roman"/>
                <w:sz w:val="24"/>
                <w:szCs w:val="24"/>
                <w:lang w:val="uk-UA"/>
              </w:rPr>
              <w:t xml:space="preserve"> також з’явився новий набір кодувальників</w:t>
            </w:r>
            <w:r w:rsidR="00874659">
              <w:rPr>
                <w:rFonts w:ascii="Times New Roman" w:hAnsi="Times New Roman" w:cs="Times New Roman"/>
                <w:sz w:val="24"/>
                <w:szCs w:val="24"/>
                <w:lang w:val="uk-UA"/>
              </w:rPr>
              <w:t xml:space="preserve"> </w:t>
            </w:r>
            <w:r w:rsidRPr="0011319D">
              <w:rPr>
                <w:rFonts w:ascii="Times New Roman" w:hAnsi="Times New Roman" w:cs="Times New Roman"/>
                <w:sz w:val="24"/>
                <w:szCs w:val="24"/>
                <w:lang w:val="uk-UA"/>
              </w:rPr>
              <w:t xml:space="preserve">для військових цілей (хоча це породило ідею кодування та майбутнього </w:t>
            </w:r>
            <w:r>
              <w:rPr>
                <w:rFonts w:ascii="Times New Roman" w:hAnsi="Times New Roman" w:cs="Times New Roman"/>
                <w:sz w:val="24"/>
                <w:szCs w:val="24"/>
                <w:lang w:val="uk-UA"/>
              </w:rPr>
              <w:t xml:space="preserve">цифрового розвитку). </w:t>
            </w:r>
            <w:r w:rsidR="003D5CA7">
              <w:rPr>
                <w:rFonts w:ascii="Times New Roman" w:hAnsi="Times New Roman" w:cs="Times New Roman"/>
                <w:sz w:val="24"/>
                <w:szCs w:val="24"/>
                <w:lang w:val="uk-UA"/>
              </w:rPr>
              <w:t>Створення</w:t>
            </w:r>
            <w:r w:rsidRPr="0011319D">
              <w:rPr>
                <w:rFonts w:ascii="Times New Roman" w:hAnsi="Times New Roman" w:cs="Times New Roman"/>
                <w:sz w:val="24"/>
                <w:szCs w:val="24"/>
                <w:lang w:val="uk-UA"/>
              </w:rPr>
              <w:t xml:space="preserve"> </w:t>
            </w:r>
            <w:proofErr w:type="spellStart"/>
            <w:r w:rsidRPr="0011319D">
              <w:rPr>
                <w:rFonts w:ascii="Times New Roman" w:hAnsi="Times New Roman" w:cs="Times New Roman"/>
                <w:sz w:val="24"/>
                <w:szCs w:val="24"/>
                <w:lang w:val="uk-UA"/>
              </w:rPr>
              <w:t>Diner’s</w:t>
            </w:r>
            <w:proofErr w:type="spellEnd"/>
            <w:r w:rsidRPr="0011319D">
              <w:rPr>
                <w:rFonts w:ascii="Times New Roman" w:hAnsi="Times New Roman" w:cs="Times New Roman"/>
                <w:sz w:val="24"/>
                <w:szCs w:val="24"/>
                <w:lang w:val="uk-UA"/>
              </w:rPr>
              <w:t xml:space="preserve"> </w:t>
            </w:r>
            <w:proofErr w:type="spellStart"/>
            <w:r w:rsidRPr="0011319D">
              <w:rPr>
                <w:rFonts w:ascii="Times New Roman" w:hAnsi="Times New Roman" w:cs="Times New Roman"/>
                <w:sz w:val="24"/>
                <w:szCs w:val="24"/>
                <w:lang w:val="uk-UA"/>
              </w:rPr>
              <w:t>C</w:t>
            </w:r>
            <w:r w:rsidR="00BD51BA">
              <w:rPr>
                <w:rFonts w:ascii="Times New Roman" w:hAnsi="Times New Roman" w:cs="Times New Roman"/>
                <w:sz w:val="24"/>
                <w:szCs w:val="24"/>
                <w:lang w:val="uk-UA"/>
              </w:rPr>
              <w:t>ard</w:t>
            </w:r>
            <w:proofErr w:type="spellEnd"/>
            <w:r w:rsidR="00BD51BA">
              <w:rPr>
                <w:rFonts w:ascii="Times New Roman" w:hAnsi="Times New Roman" w:cs="Times New Roman"/>
                <w:sz w:val="24"/>
                <w:szCs w:val="24"/>
                <w:lang w:val="uk-UA"/>
              </w:rPr>
              <w:t xml:space="preserve"> </w:t>
            </w:r>
            <w:r w:rsidRPr="0011319D">
              <w:rPr>
                <w:rFonts w:ascii="Times New Roman" w:hAnsi="Times New Roman" w:cs="Times New Roman"/>
                <w:sz w:val="24"/>
                <w:szCs w:val="24"/>
                <w:lang w:val="uk-UA"/>
              </w:rPr>
              <w:t>у 1950 році. Це бул</w:t>
            </w:r>
            <w:r w:rsidR="003D5CA7">
              <w:rPr>
                <w:rFonts w:ascii="Times New Roman" w:hAnsi="Times New Roman" w:cs="Times New Roman"/>
                <w:sz w:val="24"/>
                <w:szCs w:val="24"/>
                <w:lang w:val="uk-UA"/>
              </w:rPr>
              <w:t xml:space="preserve">а перша чесна спроба зробити </w:t>
            </w:r>
            <w:r w:rsidRPr="0011319D">
              <w:rPr>
                <w:rFonts w:ascii="Times New Roman" w:hAnsi="Times New Roman" w:cs="Times New Roman"/>
                <w:sz w:val="24"/>
                <w:szCs w:val="24"/>
                <w:lang w:val="uk-UA"/>
              </w:rPr>
              <w:t>платежі безготівко</w:t>
            </w:r>
            <w:r w:rsidR="003D5CA7">
              <w:rPr>
                <w:rFonts w:ascii="Times New Roman" w:hAnsi="Times New Roman" w:cs="Times New Roman"/>
                <w:sz w:val="24"/>
                <w:szCs w:val="24"/>
                <w:lang w:val="uk-UA"/>
              </w:rPr>
              <w:t xml:space="preserve">вими, хоча початок був скромним </w:t>
            </w:r>
            <w:r w:rsidRPr="0011319D">
              <w:rPr>
                <w:rFonts w:ascii="Times New Roman" w:hAnsi="Times New Roman" w:cs="Times New Roman"/>
                <w:sz w:val="24"/>
                <w:szCs w:val="24"/>
                <w:lang w:val="uk-UA"/>
              </w:rPr>
              <w:t xml:space="preserve">і обмежується платежами в ресторанах. За цим </w:t>
            </w:r>
            <w:proofErr w:type="spellStart"/>
            <w:r w:rsidRPr="0011319D">
              <w:rPr>
                <w:rFonts w:ascii="Times New Roman" w:hAnsi="Times New Roman" w:cs="Times New Roman"/>
                <w:sz w:val="24"/>
                <w:szCs w:val="24"/>
                <w:lang w:val="uk-UA"/>
              </w:rPr>
              <w:t>послідувало</w:t>
            </w:r>
            <w:proofErr w:type="spellEnd"/>
            <w:r w:rsidRPr="0011319D">
              <w:rPr>
                <w:rFonts w:ascii="Times New Roman" w:hAnsi="Times New Roman" w:cs="Times New Roman"/>
                <w:sz w:val="24"/>
                <w:szCs w:val="24"/>
                <w:lang w:val="uk-UA"/>
              </w:rPr>
              <w:t xml:space="preserve"> впровадження кр</w:t>
            </w:r>
            <w:r w:rsidR="003D5CA7">
              <w:rPr>
                <w:rFonts w:ascii="Times New Roman" w:hAnsi="Times New Roman" w:cs="Times New Roman"/>
                <w:sz w:val="24"/>
                <w:szCs w:val="24"/>
                <w:lang w:val="uk-UA"/>
              </w:rPr>
              <w:t xml:space="preserve">едитної картки </w:t>
            </w:r>
            <w:proofErr w:type="spellStart"/>
            <w:r w:rsidR="003D5CA7">
              <w:rPr>
                <w:rFonts w:ascii="Times New Roman" w:hAnsi="Times New Roman" w:cs="Times New Roman"/>
                <w:sz w:val="24"/>
                <w:szCs w:val="24"/>
                <w:lang w:val="uk-UA"/>
              </w:rPr>
              <w:t>Amex</w:t>
            </w:r>
            <w:proofErr w:type="spellEnd"/>
            <w:r w:rsidR="003D5CA7">
              <w:rPr>
                <w:rFonts w:ascii="Times New Roman" w:hAnsi="Times New Roman" w:cs="Times New Roman"/>
                <w:sz w:val="24"/>
                <w:szCs w:val="24"/>
                <w:lang w:val="uk-UA"/>
              </w:rPr>
              <w:t xml:space="preserve"> у 1958 році</w:t>
            </w:r>
            <w:r w:rsidR="00254700">
              <w:rPr>
                <w:rFonts w:ascii="Times New Roman" w:hAnsi="Times New Roman" w:cs="Times New Roman"/>
                <w:sz w:val="24"/>
                <w:szCs w:val="24"/>
                <w:lang w:val="uk-UA"/>
              </w:rPr>
              <w:t xml:space="preserve">. </w:t>
            </w:r>
            <w:r w:rsidR="003D5CA7">
              <w:rPr>
                <w:rFonts w:ascii="Times New Roman" w:hAnsi="Times New Roman" w:cs="Times New Roman"/>
                <w:sz w:val="24"/>
                <w:szCs w:val="24"/>
                <w:lang w:val="uk-UA"/>
              </w:rPr>
              <w:t>За рахунок з</w:t>
            </w:r>
            <w:r w:rsidRPr="0011319D">
              <w:rPr>
                <w:rFonts w:ascii="Times New Roman" w:hAnsi="Times New Roman" w:cs="Times New Roman"/>
                <w:sz w:val="24"/>
                <w:szCs w:val="24"/>
                <w:lang w:val="uk-UA"/>
              </w:rPr>
              <w:t xml:space="preserve">апровадження компанією </w:t>
            </w:r>
            <w:proofErr w:type="spellStart"/>
            <w:r w:rsidRPr="0011319D">
              <w:rPr>
                <w:rFonts w:ascii="Times New Roman" w:hAnsi="Times New Roman" w:cs="Times New Roman"/>
                <w:sz w:val="24"/>
                <w:szCs w:val="24"/>
                <w:lang w:val="uk-UA"/>
              </w:rPr>
              <w:t>Quotron</w:t>
            </w:r>
            <w:proofErr w:type="spellEnd"/>
            <w:r w:rsidRPr="0011319D">
              <w:rPr>
                <w:rFonts w:ascii="Times New Roman" w:hAnsi="Times New Roman" w:cs="Times New Roman"/>
                <w:sz w:val="24"/>
                <w:szCs w:val="24"/>
                <w:lang w:val="uk-UA"/>
              </w:rPr>
              <w:t xml:space="preserve"> біржових даних на основі екрану в 1960 році фінансовий ринок досяг величезних успіхів.</w:t>
            </w:r>
          </w:p>
        </w:tc>
      </w:tr>
      <w:tr w:rsidR="00AE6CD4" w:rsidRPr="00AE6CD4" w14:paraId="3862F262" w14:textId="77777777" w:rsidTr="003D5CA7">
        <w:tc>
          <w:tcPr>
            <w:tcW w:w="1574" w:type="dxa"/>
          </w:tcPr>
          <w:p w14:paraId="4A95BDEA" w14:textId="34B2E856" w:rsidR="00AE6CD4" w:rsidRPr="00AE6CD4" w:rsidRDefault="00AE6CD4" w:rsidP="00254700">
            <w:pPr>
              <w:jc w:val="both"/>
              <w:rPr>
                <w:rFonts w:ascii="Times New Roman" w:hAnsi="Times New Roman" w:cs="Times New Roman"/>
                <w:sz w:val="24"/>
                <w:szCs w:val="24"/>
                <w:lang w:val="uk-UA"/>
              </w:rPr>
            </w:pPr>
            <w:r w:rsidRPr="00AE6CD4">
              <w:rPr>
                <w:rFonts w:ascii="Times New Roman" w:hAnsi="Times New Roman" w:cs="Times New Roman"/>
                <w:sz w:val="24"/>
                <w:szCs w:val="24"/>
                <w:lang w:val="en-US"/>
              </w:rPr>
              <w:t xml:space="preserve">Fintech </w:t>
            </w:r>
            <w:r w:rsidRPr="00AE6CD4">
              <w:rPr>
                <w:rFonts w:ascii="Times New Roman" w:hAnsi="Times New Roman" w:cs="Times New Roman"/>
                <w:sz w:val="24"/>
                <w:szCs w:val="24"/>
                <w:lang w:val="uk-UA"/>
              </w:rPr>
              <w:t>2</w:t>
            </w:r>
            <w:r w:rsidRPr="00AE6CD4">
              <w:rPr>
                <w:rFonts w:ascii="Times New Roman" w:hAnsi="Times New Roman" w:cs="Times New Roman"/>
                <w:sz w:val="24"/>
                <w:szCs w:val="24"/>
                <w:lang w:val="en-US"/>
              </w:rPr>
              <w:t>.0</w:t>
            </w:r>
            <w:r>
              <w:rPr>
                <w:rFonts w:ascii="Times New Roman" w:hAnsi="Times New Roman" w:cs="Times New Roman"/>
                <w:sz w:val="24"/>
                <w:szCs w:val="24"/>
                <w:lang w:val="uk-UA"/>
              </w:rPr>
              <w:t xml:space="preserve"> (196</w:t>
            </w:r>
            <w:r w:rsidR="00254700">
              <w:rPr>
                <w:rFonts w:ascii="Times New Roman" w:hAnsi="Times New Roman" w:cs="Times New Roman"/>
                <w:sz w:val="24"/>
                <w:szCs w:val="24"/>
                <w:lang w:val="uk-UA"/>
              </w:rPr>
              <w:t>7</w:t>
            </w:r>
            <w:r>
              <w:rPr>
                <w:rFonts w:ascii="Times New Roman" w:hAnsi="Times New Roman" w:cs="Times New Roman"/>
                <w:sz w:val="24"/>
                <w:szCs w:val="24"/>
                <w:lang w:val="uk-UA"/>
              </w:rPr>
              <w:t>-2007</w:t>
            </w:r>
            <w:r w:rsidR="00CC2B7B">
              <w:rPr>
                <w:rFonts w:ascii="Times New Roman" w:hAnsi="Times New Roman" w:cs="Times New Roman"/>
                <w:sz w:val="24"/>
                <w:szCs w:val="24"/>
                <w:lang w:val="uk-UA"/>
              </w:rPr>
              <w:t xml:space="preserve"> рр.</w:t>
            </w:r>
            <w:r>
              <w:rPr>
                <w:rFonts w:ascii="Times New Roman" w:hAnsi="Times New Roman" w:cs="Times New Roman"/>
                <w:sz w:val="24"/>
                <w:szCs w:val="24"/>
                <w:lang w:val="uk-UA"/>
              </w:rPr>
              <w:t>)</w:t>
            </w:r>
          </w:p>
        </w:tc>
        <w:tc>
          <w:tcPr>
            <w:tcW w:w="7486" w:type="dxa"/>
          </w:tcPr>
          <w:p w14:paraId="6DA39A4A" w14:textId="18B9F272" w:rsidR="00AE6CD4" w:rsidRPr="00254700" w:rsidRDefault="00254700" w:rsidP="00CC2B7B">
            <w:pPr>
              <w:jc w:val="both"/>
              <w:rPr>
                <w:rFonts w:ascii="Times New Roman" w:hAnsi="Times New Roman" w:cs="Times New Roman"/>
                <w:sz w:val="24"/>
                <w:szCs w:val="24"/>
                <w:lang w:val="uk-UA"/>
              </w:rPr>
            </w:pPr>
            <w:r w:rsidRPr="00254700">
              <w:rPr>
                <w:rFonts w:ascii="Times New Roman" w:hAnsi="Times New Roman" w:cs="Times New Roman"/>
                <w:sz w:val="24"/>
                <w:szCs w:val="24"/>
                <w:lang w:val="uk-UA"/>
              </w:rPr>
              <w:t xml:space="preserve">Ера </w:t>
            </w:r>
            <w:proofErr w:type="spellStart"/>
            <w:r w:rsidRPr="00254700">
              <w:rPr>
                <w:rFonts w:ascii="Times New Roman" w:hAnsi="Times New Roman" w:cs="Times New Roman"/>
                <w:sz w:val="24"/>
                <w:szCs w:val="24"/>
                <w:lang w:val="uk-UA"/>
              </w:rPr>
              <w:t>Fintech</w:t>
            </w:r>
            <w:proofErr w:type="spellEnd"/>
            <w:r w:rsidRPr="00254700">
              <w:rPr>
                <w:rFonts w:ascii="Times New Roman" w:hAnsi="Times New Roman" w:cs="Times New Roman"/>
                <w:sz w:val="24"/>
                <w:szCs w:val="24"/>
                <w:lang w:val="uk-UA"/>
              </w:rPr>
              <w:t xml:space="preserve"> 2.0 почалася з впровадження банкомату </w:t>
            </w:r>
            <w:proofErr w:type="spellStart"/>
            <w:r w:rsidRPr="00254700">
              <w:rPr>
                <w:rFonts w:ascii="Times New Roman" w:hAnsi="Times New Roman" w:cs="Times New Roman"/>
                <w:sz w:val="24"/>
                <w:szCs w:val="24"/>
                <w:lang w:val="uk-UA"/>
              </w:rPr>
              <w:t>Barclay’s</w:t>
            </w:r>
            <w:proofErr w:type="spellEnd"/>
            <w:r w:rsidRPr="00254700">
              <w:rPr>
                <w:rFonts w:ascii="Times New Roman" w:hAnsi="Times New Roman" w:cs="Times New Roman"/>
                <w:sz w:val="24"/>
                <w:szCs w:val="24"/>
                <w:lang w:val="uk-UA"/>
              </w:rPr>
              <w:t xml:space="preserve"> у 1967 році. Основне зростання фінансових технологій відбулося в 1971 році, коли NASDAQ було створено як перший електронний фон</w:t>
            </w:r>
            <w:r>
              <w:rPr>
                <w:rFonts w:ascii="Times New Roman" w:hAnsi="Times New Roman" w:cs="Times New Roman"/>
                <w:sz w:val="24"/>
                <w:szCs w:val="24"/>
                <w:lang w:val="uk-UA"/>
              </w:rPr>
              <w:t xml:space="preserve">довий ринок, який змінив </w:t>
            </w:r>
            <w:r w:rsidRPr="00254700">
              <w:rPr>
                <w:rFonts w:ascii="Times New Roman" w:hAnsi="Times New Roman" w:cs="Times New Roman"/>
                <w:sz w:val="24"/>
                <w:szCs w:val="24"/>
                <w:lang w:val="uk-UA"/>
              </w:rPr>
              <w:t>спосіб проведення торгів і значно модернізував процес первинного розміщ</w:t>
            </w:r>
            <w:r>
              <w:rPr>
                <w:rFonts w:ascii="Times New Roman" w:hAnsi="Times New Roman" w:cs="Times New Roman"/>
                <w:sz w:val="24"/>
                <w:szCs w:val="24"/>
                <w:lang w:val="uk-UA"/>
              </w:rPr>
              <w:t xml:space="preserve">ення акцій (IPO). Це </w:t>
            </w:r>
            <w:r w:rsidR="00CC2B7B">
              <w:rPr>
                <w:rFonts w:ascii="Times New Roman" w:hAnsi="Times New Roman" w:cs="Times New Roman"/>
                <w:sz w:val="24"/>
                <w:szCs w:val="24"/>
                <w:lang w:val="uk-UA"/>
              </w:rPr>
              <w:t>розглядається</w:t>
            </w:r>
            <w:r>
              <w:rPr>
                <w:rFonts w:ascii="Times New Roman" w:hAnsi="Times New Roman" w:cs="Times New Roman"/>
                <w:sz w:val="24"/>
                <w:szCs w:val="24"/>
                <w:lang w:val="uk-UA"/>
              </w:rPr>
              <w:t xml:space="preserve"> </w:t>
            </w:r>
            <w:r w:rsidRPr="00254700">
              <w:rPr>
                <w:rFonts w:ascii="Times New Roman" w:hAnsi="Times New Roman" w:cs="Times New Roman"/>
                <w:sz w:val="24"/>
                <w:szCs w:val="24"/>
                <w:lang w:val="uk-UA"/>
              </w:rPr>
              <w:t xml:space="preserve">як одна з найважливіших розробок </w:t>
            </w:r>
            <w:proofErr w:type="spellStart"/>
            <w:r w:rsidRPr="00254700">
              <w:rPr>
                <w:rFonts w:ascii="Times New Roman" w:hAnsi="Times New Roman" w:cs="Times New Roman"/>
                <w:sz w:val="24"/>
                <w:szCs w:val="24"/>
                <w:lang w:val="uk-UA"/>
              </w:rPr>
              <w:t>Fintech</w:t>
            </w:r>
            <w:proofErr w:type="spellEnd"/>
            <w:r w:rsidRPr="00254700">
              <w:rPr>
                <w:rFonts w:ascii="Times New Roman" w:hAnsi="Times New Roman" w:cs="Times New Roman"/>
                <w:sz w:val="24"/>
                <w:szCs w:val="24"/>
                <w:lang w:val="uk-UA"/>
              </w:rPr>
              <w:t xml:space="preserve"> усіх часів.</w:t>
            </w:r>
            <w:r>
              <w:rPr>
                <w:rFonts w:ascii="Times New Roman" w:hAnsi="Times New Roman" w:cs="Times New Roman"/>
                <w:sz w:val="24"/>
                <w:szCs w:val="24"/>
                <w:lang w:val="uk-UA"/>
              </w:rPr>
              <w:t xml:space="preserve"> Після цього було введено SWIFT </w:t>
            </w:r>
            <w:r w:rsidRPr="00254700">
              <w:rPr>
                <w:rFonts w:ascii="Times New Roman" w:hAnsi="Times New Roman" w:cs="Times New Roman"/>
                <w:sz w:val="24"/>
                <w:szCs w:val="24"/>
                <w:lang w:val="uk-UA"/>
              </w:rPr>
              <w:t xml:space="preserve">у 1973 році </w:t>
            </w:r>
            <w:r w:rsidR="00CC2B7B">
              <w:rPr>
                <w:rFonts w:ascii="Times New Roman" w:hAnsi="Times New Roman" w:cs="Times New Roman"/>
                <w:sz w:val="24"/>
                <w:szCs w:val="24"/>
                <w:lang w:val="uk-UA"/>
              </w:rPr>
              <w:t xml:space="preserve">- </w:t>
            </w:r>
            <w:r w:rsidRPr="00254700">
              <w:rPr>
                <w:rFonts w:ascii="Times New Roman" w:hAnsi="Times New Roman" w:cs="Times New Roman"/>
                <w:sz w:val="24"/>
                <w:szCs w:val="24"/>
                <w:lang w:val="uk-UA"/>
              </w:rPr>
              <w:t>ще один революційний стандарт обслуговування. У 80-ті роки розвивалис</w:t>
            </w:r>
            <w:r w:rsidR="00CC2B7B">
              <w:rPr>
                <w:rFonts w:ascii="Times New Roman" w:hAnsi="Times New Roman" w:cs="Times New Roman"/>
                <w:sz w:val="24"/>
                <w:szCs w:val="24"/>
                <w:lang w:val="uk-UA"/>
              </w:rPr>
              <w:t>я електронна</w:t>
            </w:r>
            <w:r>
              <w:rPr>
                <w:rFonts w:ascii="Times New Roman" w:hAnsi="Times New Roman" w:cs="Times New Roman"/>
                <w:sz w:val="24"/>
                <w:szCs w:val="24"/>
                <w:lang w:val="uk-UA"/>
              </w:rPr>
              <w:t xml:space="preserve"> торгівл</w:t>
            </w:r>
            <w:r w:rsidR="00CC2B7B">
              <w:rPr>
                <w:rFonts w:ascii="Times New Roman" w:hAnsi="Times New Roman" w:cs="Times New Roman"/>
                <w:sz w:val="24"/>
                <w:szCs w:val="24"/>
                <w:lang w:val="uk-UA"/>
              </w:rPr>
              <w:t>я</w:t>
            </w:r>
            <w:r>
              <w:rPr>
                <w:rFonts w:ascii="Times New Roman" w:hAnsi="Times New Roman" w:cs="Times New Roman"/>
                <w:sz w:val="24"/>
                <w:szCs w:val="24"/>
                <w:lang w:val="uk-UA"/>
              </w:rPr>
              <w:t xml:space="preserve"> та онлайн </w:t>
            </w:r>
            <w:r w:rsidRPr="00254700">
              <w:rPr>
                <w:rFonts w:ascii="Times New Roman" w:hAnsi="Times New Roman" w:cs="Times New Roman"/>
                <w:sz w:val="24"/>
                <w:szCs w:val="24"/>
                <w:lang w:val="uk-UA"/>
              </w:rPr>
              <w:t xml:space="preserve">банківські системи. </w:t>
            </w:r>
            <w:proofErr w:type="spellStart"/>
            <w:r w:rsidRPr="00254700">
              <w:rPr>
                <w:rFonts w:ascii="Times New Roman" w:hAnsi="Times New Roman" w:cs="Times New Roman"/>
                <w:sz w:val="24"/>
                <w:szCs w:val="24"/>
                <w:lang w:val="uk-UA"/>
              </w:rPr>
              <w:t>Tradeplus</w:t>
            </w:r>
            <w:proofErr w:type="spellEnd"/>
            <w:r w:rsidRPr="00254700">
              <w:rPr>
                <w:rFonts w:ascii="Times New Roman" w:hAnsi="Times New Roman" w:cs="Times New Roman"/>
                <w:sz w:val="24"/>
                <w:szCs w:val="24"/>
                <w:lang w:val="uk-UA"/>
              </w:rPr>
              <w:t xml:space="preserve"> (E-</w:t>
            </w:r>
            <w:proofErr w:type="spellStart"/>
            <w:r w:rsidRPr="00254700">
              <w:rPr>
                <w:rFonts w:ascii="Times New Roman" w:hAnsi="Times New Roman" w:cs="Times New Roman"/>
                <w:sz w:val="24"/>
                <w:szCs w:val="24"/>
                <w:lang w:val="uk-UA"/>
              </w:rPr>
              <w:t>trade</w:t>
            </w:r>
            <w:proofErr w:type="spellEnd"/>
            <w:r w:rsidRPr="00254700">
              <w:rPr>
                <w:rFonts w:ascii="Times New Roman" w:hAnsi="Times New Roman" w:cs="Times New Roman"/>
                <w:sz w:val="24"/>
                <w:szCs w:val="24"/>
                <w:lang w:val="uk-UA"/>
              </w:rPr>
              <w:t>) вперше з</w:t>
            </w:r>
            <w:r>
              <w:rPr>
                <w:rFonts w:ascii="Times New Roman" w:hAnsi="Times New Roman" w:cs="Times New Roman"/>
                <w:sz w:val="24"/>
                <w:szCs w:val="24"/>
                <w:lang w:val="uk-UA"/>
              </w:rPr>
              <w:t xml:space="preserve">апровадив електронну торгівлю в </w:t>
            </w:r>
            <w:r w:rsidRPr="00254700">
              <w:rPr>
                <w:rFonts w:ascii="Times New Roman" w:hAnsi="Times New Roman" w:cs="Times New Roman"/>
                <w:sz w:val="24"/>
                <w:szCs w:val="24"/>
                <w:lang w:val="uk-UA"/>
              </w:rPr>
              <w:t xml:space="preserve">1982 </w:t>
            </w:r>
            <w:r>
              <w:rPr>
                <w:rFonts w:ascii="Times New Roman" w:hAnsi="Times New Roman" w:cs="Times New Roman"/>
                <w:sz w:val="24"/>
                <w:szCs w:val="24"/>
                <w:lang w:val="uk-UA"/>
              </w:rPr>
              <w:t>році. 1983 рік став роком, коли м</w:t>
            </w:r>
            <w:r w:rsidRPr="00254700">
              <w:rPr>
                <w:rFonts w:ascii="Times New Roman" w:hAnsi="Times New Roman" w:cs="Times New Roman"/>
                <w:sz w:val="24"/>
                <w:szCs w:val="24"/>
                <w:lang w:val="uk-UA"/>
              </w:rPr>
              <w:t>обільні телефони також були вперше</w:t>
            </w:r>
            <w:r w:rsidR="00CC2B7B">
              <w:rPr>
                <w:rFonts w:ascii="Times New Roman" w:hAnsi="Times New Roman" w:cs="Times New Roman"/>
                <w:sz w:val="24"/>
                <w:szCs w:val="24"/>
                <w:lang w:val="uk-UA"/>
              </w:rPr>
              <w:t xml:space="preserve"> використані</w:t>
            </w:r>
            <w:r w:rsidRPr="00254700">
              <w:rPr>
                <w:rFonts w:ascii="Times New Roman" w:hAnsi="Times New Roman" w:cs="Times New Roman"/>
                <w:sz w:val="24"/>
                <w:szCs w:val="24"/>
                <w:lang w:val="uk-UA"/>
              </w:rPr>
              <w:t>.</w:t>
            </w:r>
            <w:r>
              <w:rPr>
                <w:rFonts w:ascii="Times New Roman" w:hAnsi="Times New Roman" w:cs="Times New Roman"/>
                <w:sz w:val="24"/>
                <w:szCs w:val="24"/>
                <w:lang w:val="uk-UA"/>
              </w:rPr>
              <w:t xml:space="preserve"> У</w:t>
            </w:r>
            <w:r w:rsidR="00874659">
              <w:rPr>
                <w:rFonts w:ascii="Times New Roman" w:hAnsi="Times New Roman" w:cs="Times New Roman"/>
                <w:sz w:val="24"/>
                <w:szCs w:val="24"/>
                <w:lang w:val="uk-UA"/>
              </w:rPr>
              <w:t xml:space="preserve"> </w:t>
            </w:r>
            <w:r w:rsidRPr="00254700">
              <w:rPr>
                <w:rFonts w:ascii="Times New Roman" w:hAnsi="Times New Roman" w:cs="Times New Roman"/>
                <w:sz w:val="24"/>
                <w:szCs w:val="24"/>
                <w:lang w:val="uk-UA"/>
              </w:rPr>
              <w:t>1998</w:t>
            </w:r>
            <w:r w:rsidR="0087465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році світ побачив </w:t>
            </w:r>
            <w:r w:rsidRPr="00254700">
              <w:rPr>
                <w:rFonts w:ascii="Times New Roman" w:hAnsi="Times New Roman" w:cs="Times New Roman"/>
                <w:sz w:val="24"/>
                <w:szCs w:val="24"/>
                <w:lang w:val="uk-UA"/>
              </w:rPr>
              <w:t>запуск PAYPAL, піонера безготівк</w:t>
            </w:r>
            <w:r>
              <w:rPr>
                <w:rFonts w:ascii="Times New Roman" w:hAnsi="Times New Roman" w:cs="Times New Roman"/>
                <w:sz w:val="24"/>
                <w:szCs w:val="24"/>
                <w:lang w:val="uk-UA"/>
              </w:rPr>
              <w:t xml:space="preserve">ових платежів у </w:t>
            </w:r>
            <w:r w:rsidR="00CC2B7B">
              <w:rPr>
                <w:rFonts w:ascii="Times New Roman" w:hAnsi="Times New Roman" w:cs="Times New Roman"/>
                <w:sz w:val="24"/>
                <w:szCs w:val="24"/>
                <w:lang w:val="uk-UA"/>
              </w:rPr>
              <w:t xml:space="preserve">наступні </w:t>
            </w:r>
            <w:r>
              <w:rPr>
                <w:rFonts w:ascii="Times New Roman" w:hAnsi="Times New Roman" w:cs="Times New Roman"/>
                <w:sz w:val="24"/>
                <w:szCs w:val="24"/>
                <w:lang w:val="uk-UA"/>
              </w:rPr>
              <w:t xml:space="preserve">найближчі роки. </w:t>
            </w:r>
            <w:r w:rsidR="00CC2B7B">
              <w:rPr>
                <w:rFonts w:ascii="Times New Roman" w:hAnsi="Times New Roman" w:cs="Times New Roman"/>
                <w:sz w:val="24"/>
                <w:szCs w:val="24"/>
                <w:lang w:val="uk-UA"/>
              </w:rPr>
              <w:t>А</w:t>
            </w:r>
            <w:r w:rsidRPr="00254700">
              <w:rPr>
                <w:rFonts w:ascii="Times New Roman" w:hAnsi="Times New Roman" w:cs="Times New Roman"/>
                <w:sz w:val="24"/>
                <w:szCs w:val="24"/>
                <w:lang w:val="uk-UA"/>
              </w:rPr>
              <w:t xml:space="preserve"> в наступні роки відбувся швидкий</w:t>
            </w:r>
            <w:r>
              <w:rPr>
                <w:rFonts w:ascii="Times New Roman" w:hAnsi="Times New Roman" w:cs="Times New Roman"/>
                <w:sz w:val="24"/>
                <w:szCs w:val="24"/>
                <w:lang w:val="uk-UA"/>
              </w:rPr>
              <w:t xml:space="preserve"> розвиток фінансових технологій.</w:t>
            </w:r>
          </w:p>
        </w:tc>
      </w:tr>
      <w:tr w:rsidR="00AE6CD4" w:rsidRPr="00874659" w14:paraId="6D04AB97" w14:textId="77777777" w:rsidTr="003D5CA7">
        <w:tc>
          <w:tcPr>
            <w:tcW w:w="1574" w:type="dxa"/>
          </w:tcPr>
          <w:p w14:paraId="46F969DA" w14:textId="0E922170" w:rsidR="00AE6CD4" w:rsidRPr="00AE6CD4" w:rsidRDefault="00AE6CD4" w:rsidP="003D5CA7">
            <w:pPr>
              <w:jc w:val="both"/>
              <w:rPr>
                <w:rFonts w:ascii="Times New Roman" w:hAnsi="Times New Roman" w:cs="Times New Roman"/>
                <w:sz w:val="24"/>
                <w:szCs w:val="24"/>
                <w:lang w:val="uk-UA"/>
              </w:rPr>
            </w:pPr>
            <w:r w:rsidRPr="00AE6CD4">
              <w:rPr>
                <w:rFonts w:ascii="Times New Roman" w:hAnsi="Times New Roman" w:cs="Times New Roman"/>
                <w:sz w:val="24"/>
                <w:szCs w:val="24"/>
                <w:lang w:val="en-US"/>
              </w:rPr>
              <w:t xml:space="preserve">Fintech </w:t>
            </w:r>
            <w:r>
              <w:rPr>
                <w:rFonts w:ascii="Times New Roman" w:hAnsi="Times New Roman" w:cs="Times New Roman"/>
                <w:sz w:val="24"/>
                <w:szCs w:val="24"/>
                <w:lang w:val="uk-UA"/>
              </w:rPr>
              <w:t>3</w:t>
            </w:r>
            <w:r w:rsidRPr="00AE6CD4">
              <w:rPr>
                <w:rFonts w:ascii="Times New Roman" w:hAnsi="Times New Roman" w:cs="Times New Roman"/>
                <w:sz w:val="24"/>
                <w:szCs w:val="24"/>
                <w:lang w:val="en-US"/>
              </w:rPr>
              <w:t>.0</w:t>
            </w:r>
            <w:r>
              <w:rPr>
                <w:rFonts w:ascii="Times New Roman" w:hAnsi="Times New Roman" w:cs="Times New Roman"/>
                <w:sz w:val="24"/>
                <w:szCs w:val="24"/>
                <w:lang w:val="uk-UA"/>
              </w:rPr>
              <w:t xml:space="preserve"> (2008-2013</w:t>
            </w:r>
            <w:r w:rsidR="00CC2B7B">
              <w:rPr>
                <w:rFonts w:ascii="Times New Roman" w:hAnsi="Times New Roman" w:cs="Times New Roman"/>
                <w:sz w:val="24"/>
                <w:szCs w:val="24"/>
                <w:lang w:val="uk-UA"/>
              </w:rPr>
              <w:t xml:space="preserve"> рр.</w:t>
            </w:r>
            <w:r>
              <w:rPr>
                <w:rFonts w:ascii="Times New Roman" w:hAnsi="Times New Roman" w:cs="Times New Roman"/>
                <w:sz w:val="24"/>
                <w:szCs w:val="24"/>
                <w:lang w:val="uk-UA"/>
              </w:rPr>
              <w:t>)</w:t>
            </w:r>
          </w:p>
        </w:tc>
        <w:tc>
          <w:tcPr>
            <w:tcW w:w="7486" w:type="dxa"/>
          </w:tcPr>
          <w:p w14:paraId="695E9846" w14:textId="39018917" w:rsidR="00AE6CD4" w:rsidRPr="008D479C" w:rsidRDefault="008D479C" w:rsidP="00CC2B7B">
            <w:pPr>
              <w:jc w:val="both"/>
              <w:rPr>
                <w:rFonts w:ascii="Times New Roman" w:hAnsi="Times New Roman" w:cs="Times New Roman"/>
                <w:sz w:val="24"/>
                <w:szCs w:val="24"/>
                <w:lang w:val="uk-UA"/>
              </w:rPr>
            </w:pPr>
            <w:r w:rsidRPr="008D479C">
              <w:rPr>
                <w:rFonts w:ascii="Times New Roman" w:hAnsi="Times New Roman" w:cs="Times New Roman"/>
                <w:sz w:val="24"/>
                <w:szCs w:val="24"/>
                <w:lang w:val="uk-UA"/>
              </w:rPr>
              <w:t xml:space="preserve">Двома основними подіями були розробка </w:t>
            </w:r>
            <w:proofErr w:type="spellStart"/>
            <w:r w:rsidRPr="008D479C">
              <w:rPr>
                <w:rFonts w:ascii="Times New Roman" w:hAnsi="Times New Roman" w:cs="Times New Roman"/>
                <w:sz w:val="24"/>
                <w:szCs w:val="24"/>
                <w:lang w:val="uk-UA"/>
              </w:rPr>
              <w:t>біткойна</w:t>
            </w:r>
            <w:proofErr w:type="spellEnd"/>
            <w:r w:rsidRPr="008D479C">
              <w:rPr>
                <w:rFonts w:ascii="Times New Roman" w:hAnsi="Times New Roman" w:cs="Times New Roman"/>
                <w:sz w:val="24"/>
                <w:szCs w:val="24"/>
                <w:lang w:val="uk-UA"/>
              </w:rPr>
              <w:t xml:space="preserve"> в 2009 році як перш</w:t>
            </w:r>
            <w:r>
              <w:rPr>
                <w:rFonts w:ascii="Times New Roman" w:hAnsi="Times New Roman" w:cs="Times New Roman"/>
                <w:sz w:val="24"/>
                <w:szCs w:val="24"/>
                <w:lang w:val="uk-UA"/>
              </w:rPr>
              <w:t xml:space="preserve">ої криптовалюти та P2P-платежів </w:t>
            </w:r>
            <w:r w:rsidRPr="008D479C">
              <w:rPr>
                <w:rFonts w:ascii="Times New Roman" w:hAnsi="Times New Roman" w:cs="Times New Roman"/>
                <w:sz w:val="24"/>
                <w:szCs w:val="24"/>
                <w:lang w:val="uk-UA"/>
              </w:rPr>
              <w:t xml:space="preserve">систем у 2011 році. Західний світ </w:t>
            </w:r>
            <w:r>
              <w:rPr>
                <w:rFonts w:ascii="Times New Roman" w:hAnsi="Times New Roman" w:cs="Times New Roman"/>
                <w:sz w:val="24"/>
                <w:szCs w:val="24"/>
                <w:lang w:val="uk-UA"/>
              </w:rPr>
              <w:t xml:space="preserve">демонструє </w:t>
            </w:r>
            <w:r w:rsidRPr="008D479C">
              <w:rPr>
                <w:rFonts w:ascii="Times New Roman" w:hAnsi="Times New Roman" w:cs="Times New Roman"/>
                <w:sz w:val="24"/>
                <w:szCs w:val="24"/>
                <w:lang w:val="uk-UA"/>
              </w:rPr>
              <w:t>нові роз</w:t>
            </w:r>
            <w:r>
              <w:rPr>
                <w:rFonts w:ascii="Times New Roman" w:hAnsi="Times New Roman" w:cs="Times New Roman"/>
                <w:sz w:val="24"/>
                <w:szCs w:val="24"/>
                <w:lang w:val="uk-UA"/>
              </w:rPr>
              <w:t>робки та сотні нових єдинорогів</w:t>
            </w:r>
            <w:r w:rsidRPr="008D479C">
              <w:rPr>
                <w:rFonts w:ascii="Times New Roman" w:hAnsi="Times New Roman" w:cs="Times New Roman"/>
                <w:sz w:val="24"/>
                <w:szCs w:val="24"/>
                <w:lang w:val="uk-UA"/>
              </w:rPr>
              <w:t xml:space="preserve">. </w:t>
            </w:r>
            <w:proofErr w:type="spellStart"/>
            <w:r w:rsidRPr="008D479C">
              <w:rPr>
                <w:rFonts w:ascii="Times New Roman" w:hAnsi="Times New Roman" w:cs="Times New Roman"/>
                <w:sz w:val="24"/>
                <w:szCs w:val="24"/>
                <w:lang w:val="uk-UA"/>
              </w:rPr>
              <w:t>RegTech</w:t>
            </w:r>
            <w:proofErr w:type="spellEnd"/>
            <w:r w:rsidRPr="008D479C">
              <w:rPr>
                <w:rFonts w:ascii="Times New Roman" w:hAnsi="Times New Roman" w:cs="Times New Roman"/>
                <w:sz w:val="24"/>
                <w:szCs w:val="24"/>
                <w:lang w:val="uk-UA"/>
              </w:rPr>
              <w:t xml:space="preserve">, </w:t>
            </w:r>
            <w:proofErr w:type="spellStart"/>
            <w:r w:rsidRPr="008D479C">
              <w:rPr>
                <w:rFonts w:ascii="Times New Roman" w:hAnsi="Times New Roman" w:cs="Times New Roman"/>
                <w:sz w:val="24"/>
                <w:szCs w:val="24"/>
                <w:lang w:val="uk-UA"/>
              </w:rPr>
              <w:t>Digital</w:t>
            </w:r>
            <w:proofErr w:type="spellEnd"/>
            <w:r w:rsidRPr="008D479C">
              <w:rPr>
                <w:rFonts w:ascii="Times New Roman" w:hAnsi="Times New Roman" w:cs="Times New Roman"/>
                <w:sz w:val="24"/>
                <w:szCs w:val="24"/>
                <w:lang w:val="uk-UA"/>
              </w:rPr>
              <w:t xml:space="preserve"> </w:t>
            </w:r>
            <w:proofErr w:type="spellStart"/>
            <w:r w:rsidRPr="008D479C">
              <w:rPr>
                <w:rFonts w:ascii="Times New Roman" w:hAnsi="Times New Roman" w:cs="Times New Roman"/>
                <w:sz w:val="24"/>
                <w:szCs w:val="24"/>
                <w:lang w:val="uk-UA"/>
              </w:rPr>
              <w:t>Lending</w:t>
            </w:r>
            <w:proofErr w:type="spellEnd"/>
            <w:r w:rsidRPr="008D479C">
              <w:rPr>
                <w:rFonts w:ascii="Times New Roman" w:hAnsi="Times New Roman" w:cs="Times New Roman"/>
                <w:sz w:val="24"/>
                <w:szCs w:val="24"/>
                <w:lang w:val="uk-UA"/>
              </w:rPr>
              <w:t xml:space="preserve">, </w:t>
            </w:r>
            <w:proofErr w:type="spellStart"/>
            <w:r w:rsidRPr="008D479C">
              <w:rPr>
                <w:rFonts w:ascii="Times New Roman" w:hAnsi="Times New Roman" w:cs="Times New Roman"/>
                <w:sz w:val="24"/>
                <w:szCs w:val="24"/>
                <w:lang w:val="uk-UA"/>
              </w:rPr>
              <w:t>InsurTech</w:t>
            </w:r>
            <w:proofErr w:type="spellEnd"/>
            <w:r w:rsidRPr="008D479C">
              <w:rPr>
                <w:rFonts w:ascii="Times New Roman" w:hAnsi="Times New Roman" w:cs="Times New Roman"/>
                <w:sz w:val="24"/>
                <w:szCs w:val="24"/>
                <w:lang w:val="uk-UA"/>
              </w:rPr>
              <w:t xml:space="preserve">, </w:t>
            </w:r>
            <w:proofErr w:type="spellStart"/>
            <w:r w:rsidRPr="008D479C">
              <w:rPr>
                <w:rFonts w:ascii="Times New Roman" w:hAnsi="Times New Roman" w:cs="Times New Roman"/>
                <w:sz w:val="24"/>
                <w:szCs w:val="24"/>
                <w:lang w:val="uk-UA"/>
              </w:rPr>
              <w:t>Wallets</w:t>
            </w:r>
            <w:proofErr w:type="spellEnd"/>
            <w:r w:rsidRPr="008D479C">
              <w:rPr>
                <w:rFonts w:ascii="Times New Roman" w:hAnsi="Times New Roman" w:cs="Times New Roman"/>
                <w:sz w:val="24"/>
                <w:szCs w:val="24"/>
                <w:lang w:val="uk-UA"/>
              </w:rPr>
              <w:t xml:space="preserve"> та багато інших </w:t>
            </w:r>
            <w:r w:rsidR="00CC2B7B">
              <w:rPr>
                <w:rFonts w:ascii="Times New Roman" w:hAnsi="Times New Roman" w:cs="Times New Roman"/>
                <w:sz w:val="24"/>
                <w:szCs w:val="24"/>
                <w:lang w:val="uk-UA"/>
              </w:rPr>
              <w:t xml:space="preserve">– </w:t>
            </w:r>
            <w:r w:rsidRPr="008D479C">
              <w:rPr>
                <w:rFonts w:ascii="Times New Roman" w:hAnsi="Times New Roman" w:cs="Times New Roman"/>
                <w:sz w:val="24"/>
                <w:szCs w:val="24"/>
                <w:lang w:val="uk-UA"/>
              </w:rPr>
              <w:t>сегмент</w:t>
            </w:r>
            <w:r w:rsidR="00CC2B7B">
              <w:rPr>
                <w:rFonts w:ascii="Times New Roman" w:hAnsi="Times New Roman" w:cs="Times New Roman"/>
                <w:sz w:val="24"/>
                <w:szCs w:val="24"/>
                <w:lang w:val="uk-UA"/>
              </w:rPr>
              <w:t xml:space="preserve">и, де </w:t>
            </w:r>
            <w:r w:rsidRPr="008D479C">
              <w:rPr>
                <w:rFonts w:ascii="Times New Roman" w:hAnsi="Times New Roman" w:cs="Times New Roman"/>
                <w:sz w:val="24"/>
                <w:szCs w:val="24"/>
                <w:lang w:val="uk-UA"/>
              </w:rPr>
              <w:t>спост</w:t>
            </w:r>
            <w:r>
              <w:rPr>
                <w:rFonts w:ascii="Times New Roman" w:hAnsi="Times New Roman" w:cs="Times New Roman"/>
                <w:sz w:val="24"/>
                <w:szCs w:val="24"/>
                <w:lang w:val="uk-UA"/>
              </w:rPr>
              <w:t>еріга</w:t>
            </w:r>
            <w:r w:rsidR="00CC2B7B">
              <w:rPr>
                <w:rFonts w:ascii="Times New Roman" w:hAnsi="Times New Roman" w:cs="Times New Roman"/>
                <w:sz w:val="24"/>
                <w:szCs w:val="24"/>
                <w:lang w:val="uk-UA"/>
              </w:rPr>
              <w:t>лось</w:t>
            </w:r>
            <w:r>
              <w:rPr>
                <w:rFonts w:ascii="Times New Roman" w:hAnsi="Times New Roman" w:cs="Times New Roman"/>
                <w:sz w:val="24"/>
                <w:szCs w:val="24"/>
                <w:lang w:val="uk-UA"/>
              </w:rPr>
              <w:t xml:space="preserve"> зростання та інновації</w:t>
            </w:r>
            <w:r w:rsidR="00CC2B7B">
              <w:rPr>
                <w:rFonts w:ascii="Times New Roman" w:hAnsi="Times New Roman" w:cs="Times New Roman"/>
                <w:sz w:val="24"/>
                <w:szCs w:val="24"/>
                <w:lang w:val="uk-UA"/>
              </w:rPr>
              <w:t xml:space="preserve"> практично</w:t>
            </w:r>
            <w:r>
              <w:rPr>
                <w:rFonts w:ascii="Times New Roman" w:hAnsi="Times New Roman" w:cs="Times New Roman"/>
                <w:sz w:val="24"/>
                <w:szCs w:val="24"/>
                <w:lang w:val="uk-UA"/>
              </w:rPr>
              <w:t xml:space="preserve"> </w:t>
            </w:r>
            <w:r w:rsidRPr="008D479C">
              <w:rPr>
                <w:rFonts w:ascii="Times New Roman" w:hAnsi="Times New Roman" w:cs="Times New Roman"/>
                <w:sz w:val="24"/>
                <w:szCs w:val="24"/>
                <w:lang w:val="uk-UA"/>
              </w:rPr>
              <w:t>на щоденній основі.</w:t>
            </w:r>
          </w:p>
        </w:tc>
      </w:tr>
      <w:tr w:rsidR="00AE6CD4" w:rsidRPr="00874659" w14:paraId="43500A83" w14:textId="77777777" w:rsidTr="003D5CA7">
        <w:tc>
          <w:tcPr>
            <w:tcW w:w="1574" w:type="dxa"/>
          </w:tcPr>
          <w:p w14:paraId="6737AADA" w14:textId="77777777" w:rsidR="00AE6CD4" w:rsidRPr="00AE6CD4" w:rsidRDefault="00AE6CD4" w:rsidP="003D5CA7">
            <w:pPr>
              <w:jc w:val="both"/>
              <w:rPr>
                <w:rFonts w:ascii="Times New Roman" w:hAnsi="Times New Roman" w:cs="Times New Roman"/>
                <w:sz w:val="24"/>
                <w:szCs w:val="24"/>
                <w:lang w:val="uk-UA"/>
              </w:rPr>
            </w:pPr>
            <w:r w:rsidRPr="00AE6CD4">
              <w:rPr>
                <w:rFonts w:ascii="Times New Roman" w:hAnsi="Times New Roman" w:cs="Times New Roman"/>
                <w:sz w:val="24"/>
                <w:szCs w:val="24"/>
                <w:lang w:val="en-US"/>
              </w:rPr>
              <w:t xml:space="preserve">Fintech </w:t>
            </w:r>
            <w:r>
              <w:rPr>
                <w:rFonts w:ascii="Times New Roman" w:hAnsi="Times New Roman" w:cs="Times New Roman"/>
                <w:sz w:val="24"/>
                <w:szCs w:val="24"/>
                <w:lang w:val="uk-UA"/>
              </w:rPr>
              <w:t>3</w:t>
            </w:r>
            <w:r>
              <w:rPr>
                <w:rFonts w:ascii="Times New Roman" w:hAnsi="Times New Roman" w:cs="Times New Roman"/>
                <w:sz w:val="24"/>
                <w:szCs w:val="24"/>
                <w:lang w:val="en-US"/>
              </w:rPr>
              <w:t>.5</w:t>
            </w:r>
            <w:r>
              <w:rPr>
                <w:rFonts w:ascii="Times New Roman" w:hAnsi="Times New Roman" w:cs="Times New Roman"/>
                <w:sz w:val="24"/>
                <w:szCs w:val="24"/>
                <w:lang w:val="uk-UA"/>
              </w:rPr>
              <w:t xml:space="preserve"> (2014-</w:t>
            </w:r>
            <w:r>
              <w:rPr>
                <w:rFonts w:ascii="Times New Roman" w:hAnsi="Times New Roman" w:cs="Times New Roman"/>
                <w:sz w:val="24"/>
                <w:szCs w:val="24"/>
                <w:lang w:val="uk-UA"/>
              </w:rPr>
              <w:lastRenderedPageBreak/>
              <w:t>теперішній час)</w:t>
            </w:r>
          </w:p>
        </w:tc>
        <w:tc>
          <w:tcPr>
            <w:tcW w:w="7486" w:type="dxa"/>
          </w:tcPr>
          <w:p w14:paraId="5DA255B8" w14:textId="1C9C9BD9" w:rsidR="000123CB" w:rsidRPr="000123CB" w:rsidRDefault="000123CB" w:rsidP="000123CB">
            <w:pPr>
              <w:jc w:val="both"/>
              <w:rPr>
                <w:rFonts w:ascii="Times New Roman" w:hAnsi="Times New Roman" w:cs="Times New Roman"/>
                <w:sz w:val="24"/>
                <w:szCs w:val="24"/>
                <w:lang w:val="uk-UA"/>
              </w:rPr>
            </w:pPr>
            <w:r w:rsidRPr="000123CB">
              <w:rPr>
                <w:rFonts w:ascii="Times New Roman" w:hAnsi="Times New Roman" w:cs="Times New Roman"/>
                <w:sz w:val="24"/>
                <w:szCs w:val="24"/>
                <w:lang w:val="uk-UA"/>
              </w:rPr>
              <w:lastRenderedPageBreak/>
              <w:t>Починаючи з 2014 року відбулося нелінійне зростання двох найбільш густонаселених краї</w:t>
            </w:r>
            <w:r w:rsidR="00CC2B7B">
              <w:rPr>
                <w:rFonts w:ascii="Times New Roman" w:hAnsi="Times New Roman" w:cs="Times New Roman"/>
                <w:sz w:val="24"/>
                <w:szCs w:val="24"/>
                <w:lang w:val="uk-UA"/>
              </w:rPr>
              <w:t>н у сфері фінансових технологій,</w:t>
            </w:r>
            <w:r w:rsidRPr="000123CB">
              <w:rPr>
                <w:rFonts w:ascii="Times New Roman" w:hAnsi="Times New Roman" w:cs="Times New Roman"/>
                <w:sz w:val="24"/>
                <w:szCs w:val="24"/>
                <w:lang w:val="uk-UA"/>
              </w:rPr>
              <w:t xml:space="preserve"> а саме Китай і</w:t>
            </w:r>
          </w:p>
          <w:p w14:paraId="37BF5C98" w14:textId="22818DAC" w:rsidR="00AE6CD4" w:rsidRPr="00BD51BA" w:rsidRDefault="000123CB" w:rsidP="001E68E4">
            <w:pPr>
              <w:jc w:val="both"/>
              <w:rPr>
                <w:rFonts w:ascii="Times New Roman" w:hAnsi="Times New Roman" w:cs="Times New Roman"/>
                <w:sz w:val="24"/>
                <w:szCs w:val="24"/>
                <w:lang w:val="uk-UA"/>
              </w:rPr>
            </w:pPr>
            <w:r w:rsidRPr="000123CB">
              <w:rPr>
                <w:rFonts w:ascii="Times New Roman" w:hAnsi="Times New Roman" w:cs="Times New Roman"/>
                <w:sz w:val="24"/>
                <w:szCs w:val="24"/>
                <w:lang w:val="uk-UA"/>
              </w:rPr>
              <w:lastRenderedPageBreak/>
              <w:t>Індія</w:t>
            </w:r>
            <w:r>
              <w:rPr>
                <w:rFonts w:ascii="Times New Roman" w:hAnsi="Times New Roman" w:cs="Times New Roman"/>
                <w:sz w:val="24"/>
                <w:szCs w:val="24"/>
                <w:lang w:val="uk-UA"/>
              </w:rPr>
              <w:t xml:space="preserve">. Створення </w:t>
            </w:r>
            <w:r w:rsidRPr="000123CB">
              <w:rPr>
                <w:rFonts w:ascii="Times New Roman" w:hAnsi="Times New Roman" w:cs="Times New Roman"/>
                <w:sz w:val="24"/>
                <w:szCs w:val="24"/>
                <w:lang w:val="uk-UA"/>
              </w:rPr>
              <w:t>SaaS2</w:t>
            </w:r>
            <w:r>
              <w:rPr>
                <w:rFonts w:ascii="Times New Roman" w:hAnsi="Times New Roman" w:cs="Times New Roman"/>
                <w:sz w:val="24"/>
                <w:szCs w:val="24"/>
                <w:lang w:val="uk-UA"/>
              </w:rPr>
              <w:t>, фінансового програмного забезпечення,</w:t>
            </w:r>
            <w:r w:rsidR="00874659">
              <w:rPr>
                <w:rFonts w:ascii="Times New Roman" w:hAnsi="Times New Roman" w:cs="Times New Roman"/>
                <w:sz w:val="24"/>
                <w:szCs w:val="24"/>
                <w:lang w:val="uk-UA"/>
              </w:rPr>
              <w:t xml:space="preserve"> </w:t>
            </w:r>
            <w:r>
              <w:rPr>
                <w:rFonts w:ascii="Times New Roman" w:hAnsi="Times New Roman" w:cs="Times New Roman"/>
                <w:sz w:val="24"/>
                <w:szCs w:val="24"/>
                <w:lang w:val="uk-UA"/>
              </w:rPr>
              <w:t>M-</w:t>
            </w:r>
            <w:proofErr w:type="spellStart"/>
            <w:r>
              <w:rPr>
                <w:rFonts w:ascii="Times New Roman" w:hAnsi="Times New Roman" w:cs="Times New Roman"/>
                <w:sz w:val="24"/>
                <w:szCs w:val="24"/>
                <w:lang w:val="uk-UA"/>
              </w:rPr>
              <w:t>Pesa</w:t>
            </w:r>
            <w:proofErr w:type="spellEnd"/>
            <w:r>
              <w:rPr>
                <w:rFonts w:ascii="Times New Roman" w:hAnsi="Times New Roman" w:cs="Times New Roman"/>
                <w:sz w:val="24"/>
                <w:szCs w:val="24"/>
                <w:lang w:val="uk-UA"/>
              </w:rPr>
              <w:t xml:space="preserve"> в Африці, платіжних</w:t>
            </w:r>
            <w:r w:rsidRPr="000123CB">
              <w:rPr>
                <w:rFonts w:ascii="Times New Roman" w:hAnsi="Times New Roman" w:cs="Times New Roman"/>
                <w:sz w:val="24"/>
                <w:szCs w:val="24"/>
                <w:lang w:val="uk-UA"/>
              </w:rPr>
              <w:t xml:space="preserve"> банк</w:t>
            </w:r>
            <w:r>
              <w:rPr>
                <w:rFonts w:ascii="Times New Roman" w:hAnsi="Times New Roman" w:cs="Times New Roman"/>
                <w:sz w:val="24"/>
                <w:szCs w:val="24"/>
                <w:lang w:val="uk-UA"/>
              </w:rPr>
              <w:t xml:space="preserve">ів в Індії та </w:t>
            </w:r>
            <w:proofErr w:type="spellStart"/>
            <w:r>
              <w:rPr>
                <w:rFonts w:ascii="Times New Roman" w:hAnsi="Times New Roman" w:cs="Times New Roman"/>
                <w:sz w:val="24"/>
                <w:szCs w:val="24"/>
                <w:lang w:val="uk-UA"/>
              </w:rPr>
              <w:t>Alipay</w:t>
            </w:r>
            <w:proofErr w:type="spellEnd"/>
            <w:r>
              <w:rPr>
                <w:rFonts w:ascii="Times New Roman" w:hAnsi="Times New Roman" w:cs="Times New Roman"/>
                <w:sz w:val="24"/>
                <w:szCs w:val="24"/>
                <w:lang w:val="uk-UA"/>
              </w:rPr>
              <w:t xml:space="preserve"> у Китаї.</w:t>
            </w:r>
            <w:r w:rsidR="00BD51BA" w:rsidRPr="00BD51BA">
              <w:rPr>
                <w:rFonts w:ascii="Times New Roman" w:hAnsi="Times New Roman" w:cs="Times New Roman"/>
                <w:sz w:val="24"/>
                <w:szCs w:val="24"/>
                <w:lang w:val="uk-UA"/>
              </w:rPr>
              <w:t xml:space="preserve"> Поява штучного інтелекту, популяризація криптовалют, поява онлайн-бан</w:t>
            </w:r>
            <w:r w:rsidR="001E68E4">
              <w:rPr>
                <w:rFonts w:ascii="Times New Roman" w:hAnsi="Times New Roman" w:cs="Times New Roman"/>
                <w:sz w:val="24"/>
                <w:szCs w:val="24"/>
                <w:lang w:val="uk-UA"/>
              </w:rPr>
              <w:t>ків та інтеграційних технологій, які сприяли сумісності між різними фінансовими послугами і продуктами.</w:t>
            </w:r>
          </w:p>
        </w:tc>
      </w:tr>
    </w:tbl>
    <w:p w14:paraId="70B00E84" w14:textId="76264F7B" w:rsidR="00AE6CD4" w:rsidRDefault="00AE6CD4" w:rsidP="00874659">
      <w:pPr>
        <w:ind w:firstLine="709"/>
        <w:rPr>
          <w:rFonts w:ascii="Times New Roman" w:hAnsi="Times New Roman" w:cs="Times New Roman"/>
          <w:sz w:val="24"/>
          <w:szCs w:val="24"/>
        </w:rPr>
      </w:pPr>
      <w:r w:rsidRPr="00E21E48">
        <w:rPr>
          <w:rFonts w:ascii="Times New Roman" w:hAnsi="Times New Roman" w:cs="Times New Roman"/>
          <w:i/>
          <w:iCs/>
          <w:sz w:val="24"/>
          <w:szCs w:val="24"/>
          <w:lang w:val="uk-UA"/>
        </w:rPr>
        <w:lastRenderedPageBreak/>
        <w:t xml:space="preserve">Джерело: </w:t>
      </w:r>
      <w:r w:rsidRPr="00874659">
        <w:rPr>
          <w:rFonts w:ascii="Times New Roman" w:hAnsi="Times New Roman" w:cs="Times New Roman"/>
          <w:sz w:val="24"/>
          <w:szCs w:val="24"/>
          <w:lang w:val="uk-UA"/>
        </w:rPr>
        <w:t>складено автором на основі</w:t>
      </w:r>
      <w:r w:rsidR="00F3701E" w:rsidRPr="00874659">
        <w:rPr>
          <w:rFonts w:ascii="Times New Roman" w:hAnsi="Times New Roman" w:cs="Times New Roman"/>
          <w:sz w:val="24"/>
          <w:szCs w:val="24"/>
          <w:lang w:val="uk-UA"/>
        </w:rPr>
        <w:t xml:space="preserve"> </w:t>
      </w:r>
      <w:r w:rsidR="00F3701E" w:rsidRPr="00874659">
        <w:rPr>
          <w:rFonts w:ascii="Times New Roman" w:hAnsi="Times New Roman" w:cs="Times New Roman"/>
          <w:sz w:val="24"/>
          <w:szCs w:val="24"/>
        </w:rPr>
        <w:t>[1</w:t>
      </w:r>
      <w:r w:rsidR="00CC2B7B" w:rsidRPr="00874659">
        <w:rPr>
          <w:rFonts w:ascii="Times New Roman" w:hAnsi="Times New Roman" w:cs="Times New Roman"/>
          <w:sz w:val="24"/>
          <w:szCs w:val="24"/>
          <w:lang w:val="uk-UA"/>
        </w:rPr>
        <w:t>;</w:t>
      </w:r>
      <w:r w:rsidR="00F3701E" w:rsidRPr="00874659">
        <w:rPr>
          <w:rFonts w:ascii="Times New Roman" w:hAnsi="Times New Roman" w:cs="Times New Roman"/>
          <w:sz w:val="24"/>
          <w:szCs w:val="24"/>
        </w:rPr>
        <w:t xml:space="preserve"> 7</w:t>
      </w:r>
      <w:r w:rsidR="00CC2B7B" w:rsidRPr="00874659">
        <w:rPr>
          <w:rFonts w:ascii="Times New Roman" w:hAnsi="Times New Roman" w:cs="Times New Roman"/>
          <w:sz w:val="24"/>
          <w:szCs w:val="24"/>
          <w:lang w:val="uk-UA"/>
        </w:rPr>
        <w:t>;</w:t>
      </w:r>
      <w:r w:rsidR="00F3701E" w:rsidRPr="00874659">
        <w:rPr>
          <w:rFonts w:ascii="Times New Roman" w:hAnsi="Times New Roman" w:cs="Times New Roman"/>
          <w:sz w:val="24"/>
          <w:szCs w:val="24"/>
        </w:rPr>
        <w:t xml:space="preserve"> 11]</w:t>
      </w:r>
    </w:p>
    <w:p w14:paraId="3DEAA8F9" w14:textId="77777777" w:rsidR="00874659" w:rsidRPr="00874659" w:rsidRDefault="00874659" w:rsidP="00874659">
      <w:pPr>
        <w:pStyle w:val="af3"/>
      </w:pPr>
    </w:p>
    <w:p w14:paraId="2D29D05F" w14:textId="19E927EC" w:rsidR="00362FFD" w:rsidRDefault="001E68E4" w:rsidP="00362FF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Фактично в</w:t>
      </w:r>
      <w:r w:rsidR="00362FFD" w:rsidRPr="00362FFD">
        <w:rPr>
          <w:rFonts w:ascii="Times New Roman" w:hAnsi="Times New Roman" w:cs="Times New Roman"/>
          <w:sz w:val="28"/>
          <w:szCs w:val="28"/>
          <w:lang w:val="uk-UA"/>
        </w:rPr>
        <w:t xml:space="preserve"> основі фінансових технологій лежать чотири </w:t>
      </w:r>
      <w:r w:rsidR="00362FFD">
        <w:rPr>
          <w:rFonts w:ascii="Times New Roman" w:hAnsi="Times New Roman" w:cs="Times New Roman"/>
          <w:sz w:val="28"/>
          <w:szCs w:val="28"/>
          <w:lang w:val="uk-UA"/>
        </w:rPr>
        <w:t>типи</w:t>
      </w:r>
      <w:r w:rsidR="00874659">
        <w:rPr>
          <w:rFonts w:ascii="Times New Roman" w:hAnsi="Times New Roman" w:cs="Times New Roman"/>
          <w:sz w:val="28"/>
          <w:szCs w:val="28"/>
          <w:lang w:val="uk-UA"/>
        </w:rPr>
        <w:t xml:space="preserve"> </w:t>
      </w:r>
      <w:r w:rsidR="00362FFD" w:rsidRPr="00362FFD">
        <w:rPr>
          <w:rFonts w:ascii="Times New Roman" w:hAnsi="Times New Roman" w:cs="Times New Roman"/>
          <w:sz w:val="28"/>
          <w:szCs w:val="28"/>
          <w:lang w:val="uk-UA"/>
        </w:rPr>
        <w:t xml:space="preserve">технологій: Інтернет речей, великі дані, штучний інтелект та </w:t>
      </w:r>
      <w:proofErr w:type="spellStart"/>
      <w:r w:rsidR="00362FFD" w:rsidRPr="00362FFD">
        <w:rPr>
          <w:rFonts w:ascii="Times New Roman" w:hAnsi="Times New Roman" w:cs="Times New Roman"/>
          <w:sz w:val="28"/>
          <w:szCs w:val="28"/>
          <w:lang w:val="uk-UA"/>
        </w:rPr>
        <w:t>блокчейн</w:t>
      </w:r>
      <w:proofErr w:type="spellEnd"/>
      <w:r w:rsidR="00362FFD" w:rsidRPr="00362FFD">
        <w:rPr>
          <w:rFonts w:ascii="Times New Roman" w:hAnsi="Times New Roman" w:cs="Times New Roman"/>
          <w:sz w:val="28"/>
          <w:szCs w:val="28"/>
          <w:lang w:val="uk-UA"/>
        </w:rPr>
        <w:t xml:space="preserve">. </w:t>
      </w:r>
      <w:r w:rsidR="00362FFD">
        <w:rPr>
          <w:rFonts w:ascii="Times New Roman" w:hAnsi="Times New Roman" w:cs="Times New Roman"/>
          <w:sz w:val="28"/>
          <w:szCs w:val="28"/>
          <w:lang w:val="uk-UA"/>
        </w:rPr>
        <w:t>Їх розглядають</w:t>
      </w:r>
      <w:r w:rsidR="00362FFD" w:rsidRPr="00362FFD">
        <w:rPr>
          <w:rFonts w:ascii="Times New Roman" w:hAnsi="Times New Roman" w:cs="Times New Roman"/>
          <w:sz w:val="28"/>
          <w:szCs w:val="28"/>
          <w:lang w:val="uk-UA"/>
        </w:rPr>
        <w:t xml:space="preserve"> як основні елементи цифрового інформаційного шляху. Кожен з них відповідно </w:t>
      </w:r>
      <w:r w:rsidR="00362FFD">
        <w:rPr>
          <w:rFonts w:ascii="Times New Roman" w:hAnsi="Times New Roman" w:cs="Times New Roman"/>
          <w:sz w:val="28"/>
          <w:szCs w:val="28"/>
          <w:lang w:val="uk-UA"/>
        </w:rPr>
        <w:t xml:space="preserve">представляє </w:t>
      </w:r>
      <w:r w:rsidR="00362FFD" w:rsidRPr="00362FFD">
        <w:rPr>
          <w:rFonts w:ascii="Times New Roman" w:hAnsi="Times New Roman" w:cs="Times New Roman"/>
          <w:sz w:val="28"/>
          <w:szCs w:val="28"/>
          <w:lang w:val="uk-UA"/>
        </w:rPr>
        <w:t>собою збір, зберігання та обробку даних, довіру та підзвітність, а також розуміння та аналіз.</w:t>
      </w:r>
      <w:r w:rsidR="00362FFD">
        <w:rPr>
          <w:rFonts w:ascii="Times New Roman" w:hAnsi="Times New Roman" w:cs="Times New Roman"/>
          <w:sz w:val="28"/>
          <w:szCs w:val="28"/>
          <w:lang w:val="uk-UA"/>
        </w:rPr>
        <w:t xml:space="preserve"> </w:t>
      </w:r>
    </w:p>
    <w:p w14:paraId="382B8E13" w14:textId="74D1E0BE" w:rsidR="000C41FE" w:rsidRDefault="000C41FE" w:rsidP="00362FF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w:t>
      </w:r>
      <w:r w:rsidRPr="000C41FE">
        <w:rPr>
          <w:rFonts w:ascii="Times New Roman" w:hAnsi="Times New Roman" w:cs="Times New Roman"/>
          <w:sz w:val="28"/>
          <w:szCs w:val="28"/>
          <w:lang w:val="uk-UA"/>
        </w:rPr>
        <w:t xml:space="preserve"> найбільш поширена класифікація досліджень </w:t>
      </w:r>
      <w:proofErr w:type="spellStart"/>
      <w:r w:rsidRPr="000C41FE">
        <w:rPr>
          <w:rFonts w:ascii="Times New Roman" w:hAnsi="Times New Roman" w:cs="Times New Roman"/>
          <w:sz w:val="28"/>
          <w:szCs w:val="28"/>
          <w:lang w:val="uk-UA"/>
        </w:rPr>
        <w:t>Fintech</w:t>
      </w:r>
      <w:proofErr w:type="spellEnd"/>
      <w:r w:rsidRPr="000C41FE">
        <w:rPr>
          <w:rFonts w:ascii="Times New Roman" w:hAnsi="Times New Roman" w:cs="Times New Roman"/>
          <w:sz w:val="28"/>
          <w:szCs w:val="28"/>
          <w:lang w:val="uk-UA"/>
        </w:rPr>
        <w:t xml:space="preserve"> відноситься до бізнес-вимірювання.</w:t>
      </w:r>
      <w:r w:rsidR="00362FFD">
        <w:rPr>
          <w:rFonts w:ascii="Times New Roman" w:hAnsi="Times New Roman" w:cs="Times New Roman"/>
          <w:sz w:val="28"/>
          <w:szCs w:val="28"/>
          <w:lang w:val="uk-UA"/>
        </w:rPr>
        <w:t xml:space="preserve"> </w:t>
      </w:r>
      <w:r w:rsidR="00F76256">
        <w:rPr>
          <w:rFonts w:ascii="Times New Roman" w:hAnsi="Times New Roman" w:cs="Times New Roman"/>
          <w:sz w:val="28"/>
          <w:szCs w:val="28"/>
          <w:lang w:val="uk-UA"/>
        </w:rPr>
        <w:t xml:space="preserve">Так </w:t>
      </w:r>
      <w:r w:rsidR="00F76256" w:rsidRPr="001751AA">
        <w:rPr>
          <w:rFonts w:ascii="Times New Roman" w:hAnsi="Times New Roman" w:cs="Times New Roman"/>
          <w:sz w:val="28"/>
          <w:szCs w:val="28"/>
          <w:lang w:val="uk-UA"/>
        </w:rPr>
        <w:t>P</w:t>
      </w:r>
      <w:r w:rsidR="00F76256">
        <w:rPr>
          <w:rFonts w:ascii="Times New Roman" w:hAnsi="Times New Roman" w:cs="Times New Roman"/>
          <w:sz w:val="28"/>
          <w:szCs w:val="28"/>
          <w:lang w:val="uk-UA"/>
        </w:rPr>
        <w:t>.</w:t>
      </w:r>
      <w:r w:rsidR="00F76256" w:rsidRPr="000C41FE">
        <w:rPr>
          <w:rFonts w:ascii="Times New Roman" w:hAnsi="Times New Roman" w:cs="Times New Roman"/>
          <w:sz w:val="28"/>
          <w:szCs w:val="28"/>
          <w:lang w:val="uk-UA"/>
        </w:rPr>
        <w:t xml:space="preserve"> </w:t>
      </w:r>
      <w:proofErr w:type="spellStart"/>
      <w:r w:rsidR="001751AA" w:rsidRPr="001751AA">
        <w:rPr>
          <w:rFonts w:ascii="Times New Roman" w:hAnsi="Times New Roman" w:cs="Times New Roman"/>
          <w:sz w:val="28"/>
          <w:szCs w:val="28"/>
          <w:lang w:val="uk-UA"/>
        </w:rPr>
        <w:t>Gomber</w:t>
      </w:r>
      <w:proofErr w:type="spellEnd"/>
      <w:r w:rsidR="001751AA" w:rsidRPr="001751AA">
        <w:rPr>
          <w:rFonts w:ascii="Times New Roman" w:hAnsi="Times New Roman" w:cs="Times New Roman"/>
          <w:sz w:val="28"/>
          <w:szCs w:val="28"/>
          <w:lang w:val="uk-UA"/>
        </w:rPr>
        <w:t xml:space="preserve"> </w:t>
      </w:r>
      <w:r w:rsidR="00F76256">
        <w:rPr>
          <w:rFonts w:ascii="Times New Roman" w:hAnsi="Times New Roman" w:cs="Times New Roman"/>
          <w:sz w:val="28"/>
          <w:szCs w:val="28"/>
          <w:lang w:val="uk-UA"/>
        </w:rPr>
        <w:t>та інші фахівці</w:t>
      </w:r>
      <w:r w:rsidRPr="000C41FE">
        <w:rPr>
          <w:rFonts w:ascii="Times New Roman" w:hAnsi="Times New Roman" w:cs="Times New Roman"/>
          <w:sz w:val="28"/>
          <w:szCs w:val="28"/>
          <w:lang w:val="uk-UA"/>
        </w:rPr>
        <w:t xml:space="preserve"> розділ</w:t>
      </w:r>
      <w:r w:rsidR="00F76256">
        <w:rPr>
          <w:rFonts w:ascii="Times New Roman" w:hAnsi="Times New Roman" w:cs="Times New Roman"/>
          <w:sz w:val="28"/>
          <w:szCs w:val="28"/>
          <w:lang w:val="uk-UA"/>
        </w:rPr>
        <w:t>яють</w:t>
      </w:r>
      <w:r w:rsidRPr="000C41FE">
        <w:rPr>
          <w:rFonts w:ascii="Times New Roman" w:hAnsi="Times New Roman" w:cs="Times New Roman"/>
          <w:sz w:val="28"/>
          <w:szCs w:val="28"/>
          <w:lang w:val="uk-UA"/>
        </w:rPr>
        <w:t xml:space="preserve"> </w:t>
      </w:r>
      <w:proofErr w:type="spellStart"/>
      <w:r w:rsidRPr="000C41FE">
        <w:rPr>
          <w:rFonts w:ascii="Times New Roman" w:hAnsi="Times New Roman" w:cs="Times New Roman"/>
          <w:sz w:val="28"/>
          <w:szCs w:val="28"/>
          <w:lang w:val="uk-UA"/>
        </w:rPr>
        <w:t>фінтех</w:t>
      </w:r>
      <w:proofErr w:type="spellEnd"/>
      <w:r w:rsidRPr="000C41FE">
        <w:rPr>
          <w:rFonts w:ascii="Times New Roman" w:hAnsi="Times New Roman" w:cs="Times New Roman"/>
          <w:sz w:val="28"/>
          <w:szCs w:val="28"/>
          <w:lang w:val="uk-UA"/>
        </w:rPr>
        <w:t xml:space="preserve"> на бізнес-функції (тобто фінансування, інвестиції та платежі), технології та технологічні концепції (тобто </w:t>
      </w:r>
      <w:proofErr w:type="spellStart"/>
      <w:r w:rsidRPr="000C41FE">
        <w:rPr>
          <w:rFonts w:ascii="Times New Roman" w:hAnsi="Times New Roman" w:cs="Times New Roman"/>
          <w:sz w:val="28"/>
          <w:szCs w:val="28"/>
          <w:lang w:val="uk-UA"/>
        </w:rPr>
        <w:t>блокчейн</w:t>
      </w:r>
      <w:proofErr w:type="spellEnd"/>
      <w:r w:rsidRPr="000C41FE">
        <w:rPr>
          <w:rFonts w:ascii="Times New Roman" w:hAnsi="Times New Roman" w:cs="Times New Roman"/>
          <w:sz w:val="28"/>
          <w:szCs w:val="28"/>
          <w:lang w:val="uk-UA"/>
        </w:rPr>
        <w:t>, соціальні мережі та ближ</w:t>
      </w:r>
      <w:r>
        <w:rPr>
          <w:rFonts w:ascii="Times New Roman" w:hAnsi="Times New Roman" w:cs="Times New Roman"/>
          <w:sz w:val="28"/>
          <w:szCs w:val="28"/>
          <w:lang w:val="uk-UA"/>
        </w:rPr>
        <w:t>ній зв'язок) та інститути (</w:t>
      </w:r>
      <w:r w:rsidRPr="000C41FE">
        <w:rPr>
          <w:rFonts w:ascii="Times New Roman" w:hAnsi="Times New Roman" w:cs="Times New Roman"/>
          <w:sz w:val="28"/>
          <w:szCs w:val="28"/>
          <w:lang w:val="uk-UA"/>
        </w:rPr>
        <w:t>фінтех-компанії та традиц</w:t>
      </w:r>
      <w:r>
        <w:rPr>
          <w:rFonts w:ascii="Times New Roman" w:hAnsi="Times New Roman" w:cs="Times New Roman"/>
          <w:sz w:val="28"/>
          <w:szCs w:val="28"/>
          <w:lang w:val="uk-UA"/>
        </w:rPr>
        <w:t>ійні постачальники послуг)</w:t>
      </w:r>
      <w:r w:rsidR="00F3701E" w:rsidRPr="00781D57">
        <w:rPr>
          <w:rFonts w:ascii="Times New Roman" w:hAnsi="Times New Roman" w:cs="Times New Roman"/>
          <w:sz w:val="28"/>
          <w:szCs w:val="28"/>
          <w:lang w:val="uk-UA"/>
        </w:rPr>
        <w:t xml:space="preserve"> [5]</w:t>
      </w:r>
      <w:r>
        <w:rPr>
          <w:rFonts w:ascii="Times New Roman" w:hAnsi="Times New Roman" w:cs="Times New Roman"/>
          <w:sz w:val="28"/>
          <w:szCs w:val="28"/>
          <w:lang w:val="uk-UA"/>
        </w:rPr>
        <w:t>.</w:t>
      </w:r>
      <w:r w:rsidRPr="000C41FE">
        <w:rPr>
          <w:rFonts w:ascii="Times New Roman" w:hAnsi="Times New Roman" w:cs="Times New Roman"/>
          <w:sz w:val="28"/>
          <w:szCs w:val="28"/>
          <w:lang w:val="uk-UA"/>
        </w:rPr>
        <w:t xml:space="preserve"> Однак вони розглядали фінтех як елемент цифрових фінансів</w:t>
      </w:r>
      <w:r w:rsidR="00F76256">
        <w:rPr>
          <w:rFonts w:ascii="Times New Roman" w:hAnsi="Times New Roman" w:cs="Times New Roman"/>
          <w:sz w:val="28"/>
          <w:szCs w:val="28"/>
          <w:lang w:val="uk-UA"/>
        </w:rPr>
        <w:t>, що певною мірою супроводжується</w:t>
      </w:r>
      <w:r w:rsidRPr="000C41FE">
        <w:rPr>
          <w:rFonts w:ascii="Times New Roman" w:hAnsi="Times New Roman" w:cs="Times New Roman"/>
          <w:sz w:val="28"/>
          <w:szCs w:val="28"/>
          <w:lang w:val="uk-UA"/>
        </w:rPr>
        <w:t xml:space="preserve"> відсутніст</w:t>
      </w:r>
      <w:r w:rsidR="00F76256">
        <w:rPr>
          <w:rFonts w:ascii="Times New Roman" w:hAnsi="Times New Roman" w:cs="Times New Roman"/>
          <w:sz w:val="28"/>
          <w:szCs w:val="28"/>
          <w:lang w:val="uk-UA"/>
        </w:rPr>
        <w:t>ю</w:t>
      </w:r>
      <w:r w:rsidRPr="000C41FE">
        <w:rPr>
          <w:rFonts w:ascii="Times New Roman" w:hAnsi="Times New Roman" w:cs="Times New Roman"/>
          <w:sz w:val="28"/>
          <w:szCs w:val="28"/>
          <w:lang w:val="uk-UA"/>
        </w:rPr>
        <w:t xml:space="preserve"> </w:t>
      </w:r>
      <w:r w:rsidR="00F76256">
        <w:rPr>
          <w:rFonts w:ascii="Times New Roman" w:hAnsi="Times New Roman" w:cs="Times New Roman"/>
          <w:sz w:val="28"/>
          <w:szCs w:val="28"/>
          <w:lang w:val="uk-UA"/>
        </w:rPr>
        <w:t>системної</w:t>
      </w:r>
      <w:r w:rsidRPr="000C41FE">
        <w:rPr>
          <w:rFonts w:ascii="Times New Roman" w:hAnsi="Times New Roman" w:cs="Times New Roman"/>
          <w:sz w:val="28"/>
          <w:szCs w:val="28"/>
          <w:lang w:val="uk-UA"/>
        </w:rPr>
        <w:t xml:space="preserve"> диференціації </w:t>
      </w:r>
      <w:r w:rsidR="00F76256">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класифікації </w:t>
      </w:r>
      <w:proofErr w:type="spellStart"/>
      <w:r w:rsidRPr="000C41FE">
        <w:rPr>
          <w:rFonts w:ascii="Times New Roman" w:hAnsi="Times New Roman" w:cs="Times New Roman"/>
          <w:sz w:val="28"/>
          <w:szCs w:val="28"/>
          <w:lang w:val="uk-UA"/>
        </w:rPr>
        <w:t>Fintech</w:t>
      </w:r>
      <w:proofErr w:type="spellEnd"/>
      <w:r w:rsidRPr="000C41FE">
        <w:rPr>
          <w:rFonts w:ascii="Times New Roman" w:hAnsi="Times New Roman" w:cs="Times New Roman"/>
          <w:sz w:val="28"/>
          <w:szCs w:val="28"/>
          <w:lang w:val="uk-UA"/>
        </w:rPr>
        <w:t>.</w:t>
      </w:r>
    </w:p>
    <w:p w14:paraId="79F64644" w14:textId="3844EA36" w:rsidR="0096269E" w:rsidRDefault="00F76256" w:rsidP="002474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Зокрема, </w:t>
      </w:r>
      <w:r w:rsidR="0096269E">
        <w:rPr>
          <w:rFonts w:ascii="Times New Roman" w:hAnsi="Times New Roman" w:cs="Times New Roman"/>
          <w:sz w:val="28"/>
          <w:szCs w:val="28"/>
          <w:lang w:val="uk-UA"/>
        </w:rPr>
        <w:t>Л.</w:t>
      </w:r>
      <w:r>
        <w:rPr>
          <w:rFonts w:ascii="Times New Roman" w:hAnsi="Times New Roman" w:cs="Times New Roman"/>
          <w:sz w:val="28"/>
          <w:szCs w:val="28"/>
          <w:lang w:val="uk-UA"/>
        </w:rPr>
        <w:t> </w:t>
      </w:r>
      <w:r w:rsidR="0096269E">
        <w:rPr>
          <w:rFonts w:ascii="Times New Roman" w:hAnsi="Times New Roman" w:cs="Times New Roman"/>
          <w:sz w:val="28"/>
          <w:szCs w:val="28"/>
          <w:lang w:val="uk-UA"/>
        </w:rPr>
        <w:t xml:space="preserve">Ю. Мельник виділила наступні види фінансових технологій: платіжні системи та мобільні платформи, технології забезпечення підтримки фінансових послуг, </w:t>
      </w:r>
      <w:proofErr w:type="spellStart"/>
      <w:r w:rsidR="00AE5F8A" w:rsidRPr="00AE5F8A">
        <w:rPr>
          <w:rFonts w:ascii="Times New Roman" w:hAnsi="Times New Roman" w:cs="Times New Roman"/>
          <w:sz w:val="28"/>
          <w:szCs w:val="28"/>
          <w:lang w:val="uk-UA"/>
        </w:rPr>
        <w:t>Blockchain</w:t>
      </w:r>
      <w:proofErr w:type="spellEnd"/>
      <w:r w:rsidR="00AE5F8A" w:rsidRPr="00AE5F8A">
        <w:rPr>
          <w:rFonts w:ascii="Times New Roman" w:hAnsi="Times New Roman" w:cs="Times New Roman"/>
          <w:sz w:val="28"/>
          <w:szCs w:val="28"/>
          <w:lang w:val="uk-UA"/>
        </w:rPr>
        <w:t xml:space="preserve"> </w:t>
      </w:r>
      <w:r w:rsidR="00915FFF">
        <w:rPr>
          <w:rFonts w:ascii="Times New Roman" w:hAnsi="Times New Roman" w:cs="Times New Roman"/>
          <w:sz w:val="28"/>
          <w:szCs w:val="28"/>
          <w:lang w:val="uk-UA"/>
        </w:rPr>
        <w:t>та</w:t>
      </w:r>
      <w:r w:rsidR="00AE5F8A" w:rsidRPr="00AE5F8A">
        <w:rPr>
          <w:rFonts w:ascii="Times New Roman" w:hAnsi="Times New Roman" w:cs="Times New Roman"/>
          <w:sz w:val="28"/>
          <w:szCs w:val="28"/>
          <w:lang w:val="uk-UA"/>
        </w:rPr>
        <w:t xml:space="preserve"> </w:t>
      </w:r>
      <w:proofErr w:type="spellStart"/>
      <w:r w:rsidR="00AE5F8A" w:rsidRPr="00AE5F8A">
        <w:rPr>
          <w:rFonts w:ascii="Times New Roman" w:hAnsi="Times New Roman" w:cs="Times New Roman"/>
          <w:sz w:val="28"/>
          <w:szCs w:val="28"/>
          <w:lang w:val="uk-UA"/>
        </w:rPr>
        <w:t>Big</w:t>
      </w:r>
      <w:proofErr w:type="spellEnd"/>
      <w:r w:rsidR="00AE5F8A" w:rsidRPr="00AE5F8A">
        <w:rPr>
          <w:rFonts w:ascii="Times New Roman" w:hAnsi="Times New Roman" w:cs="Times New Roman"/>
          <w:sz w:val="28"/>
          <w:szCs w:val="28"/>
          <w:lang w:val="uk-UA"/>
        </w:rPr>
        <w:t xml:space="preserve"> </w:t>
      </w:r>
      <w:proofErr w:type="spellStart"/>
      <w:r w:rsidR="00AE5F8A" w:rsidRPr="00AE5F8A">
        <w:rPr>
          <w:rFonts w:ascii="Times New Roman" w:hAnsi="Times New Roman" w:cs="Times New Roman"/>
          <w:sz w:val="28"/>
          <w:szCs w:val="28"/>
          <w:lang w:val="uk-UA"/>
        </w:rPr>
        <w:t>Data</w:t>
      </w:r>
      <w:proofErr w:type="spellEnd"/>
      <w:r w:rsidR="00AE5F8A" w:rsidRPr="00AE5F8A">
        <w:rPr>
          <w:rFonts w:ascii="Times New Roman" w:hAnsi="Times New Roman" w:cs="Times New Roman"/>
          <w:sz w:val="28"/>
          <w:szCs w:val="28"/>
          <w:lang w:val="uk-UA"/>
        </w:rPr>
        <w:t>, біометричні технології, технології цифрових валют, технології штучного інтелекту</w:t>
      </w:r>
      <w:r w:rsidR="00F3701E" w:rsidRPr="00781D57">
        <w:rPr>
          <w:rFonts w:ascii="Times New Roman" w:hAnsi="Times New Roman" w:cs="Times New Roman"/>
          <w:sz w:val="28"/>
          <w:szCs w:val="28"/>
          <w:lang w:val="uk-UA"/>
        </w:rPr>
        <w:t xml:space="preserve"> [1]</w:t>
      </w:r>
      <w:r w:rsidR="00AE5F8A" w:rsidRPr="00AE5F8A">
        <w:rPr>
          <w:rFonts w:ascii="Times New Roman" w:hAnsi="Times New Roman" w:cs="Times New Roman"/>
          <w:sz w:val="28"/>
          <w:szCs w:val="28"/>
          <w:lang w:val="uk-UA"/>
        </w:rPr>
        <w:t>.</w:t>
      </w:r>
    </w:p>
    <w:p w14:paraId="51069EF5" w14:textId="2A414E8F" w:rsidR="00061D91" w:rsidRDefault="00061D91" w:rsidP="002F1F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свою чергу </w:t>
      </w:r>
      <w:r w:rsidR="001751AA" w:rsidRPr="001751AA">
        <w:rPr>
          <w:rFonts w:ascii="Times New Roman" w:hAnsi="Times New Roman" w:cs="Times New Roman"/>
          <w:sz w:val="28"/>
          <w:szCs w:val="28"/>
          <w:lang w:val="uk-UA"/>
        </w:rPr>
        <w:t>K</w:t>
      </w:r>
      <w:r w:rsidR="00B310E8" w:rsidRPr="00B310E8">
        <w:rPr>
          <w:rFonts w:ascii="Times New Roman" w:hAnsi="Times New Roman" w:cs="Times New Roman"/>
          <w:sz w:val="28"/>
          <w:szCs w:val="28"/>
        </w:rPr>
        <w:t xml:space="preserve">. </w:t>
      </w:r>
      <w:proofErr w:type="spellStart"/>
      <w:r w:rsidR="001751AA" w:rsidRPr="001751AA">
        <w:rPr>
          <w:rFonts w:ascii="Times New Roman" w:hAnsi="Times New Roman" w:cs="Times New Roman"/>
          <w:sz w:val="28"/>
          <w:szCs w:val="28"/>
          <w:lang w:val="uk-UA"/>
        </w:rPr>
        <w:t>Mehta</w:t>
      </w:r>
      <w:proofErr w:type="spellEnd"/>
      <w:r w:rsidR="00247484">
        <w:rPr>
          <w:rFonts w:ascii="Times New Roman" w:hAnsi="Times New Roman" w:cs="Times New Roman"/>
          <w:sz w:val="28"/>
          <w:szCs w:val="28"/>
          <w:lang w:val="uk-UA"/>
        </w:rPr>
        <w:t xml:space="preserve"> виділяє наступні види фінансових технологій</w:t>
      </w:r>
      <w:r w:rsidR="00F3701E" w:rsidRPr="001751AA">
        <w:rPr>
          <w:rFonts w:ascii="Times New Roman" w:hAnsi="Times New Roman" w:cs="Times New Roman"/>
          <w:sz w:val="28"/>
          <w:szCs w:val="28"/>
          <w:lang w:val="uk-UA"/>
        </w:rPr>
        <w:t xml:space="preserve"> [6]</w:t>
      </w:r>
      <w:r w:rsidR="0024748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309649BD" w14:textId="28E9866A" w:rsidR="00247484" w:rsidRDefault="002F1F07" w:rsidP="002F1F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061D91">
        <w:rPr>
          <w:rFonts w:ascii="Times New Roman" w:hAnsi="Times New Roman" w:cs="Times New Roman"/>
          <w:sz w:val="28"/>
          <w:szCs w:val="28"/>
          <w:lang w:val="uk-UA"/>
        </w:rPr>
        <w:t xml:space="preserve"> </w:t>
      </w:r>
      <w:r w:rsidR="00247484" w:rsidRPr="00247484">
        <w:rPr>
          <w:rFonts w:ascii="Times New Roman" w:hAnsi="Times New Roman" w:cs="Times New Roman"/>
          <w:sz w:val="28"/>
          <w:szCs w:val="28"/>
          <w:lang w:val="uk-UA"/>
        </w:rPr>
        <w:t>Однорангове кредитування</w:t>
      </w:r>
      <w:r>
        <w:rPr>
          <w:rFonts w:ascii="Times New Roman" w:hAnsi="Times New Roman" w:cs="Times New Roman"/>
          <w:sz w:val="28"/>
          <w:szCs w:val="28"/>
          <w:lang w:val="uk-UA"/>
        </w:rPr>
        <w:t xml:space="preserve">. </w:t>
      </w:r>
      <w:r w:rsidR="00247484" w:rsidRPr="00247484">
        <w:rPr>
          <w:rFonts w:ascii="Times New Roman" w:hAnsi="Times New Roman" w:cs="Times New Roman"/>
          <w:sz w:val="28"/>
          <w:szCs w:val="28"/>
          <w:lang w:val="uk-UA"/>
        </w:rPr>
        <w:t xml:space="preserve">Приватні особи можуть займатися одноранговим кредитуванням, що часто називається P2P-кредитуванням, коли вони </w:t>
      </w:r>
      <w:r w:rsidR="00061D91">
        <w:rPr>
          <w:rFonts w:ascii="Times New Roman" w:hAnsi="Times New Roman" w:cs="Times New Roman"/>
          <w:sz w:val="28"/>
          <w:szCs w:val="28"/>
          <w:lang w:val="uk-UA"/>
        </w:rPr>
        <w:t>позичають</w:t>
      </w:r>
      <w:r w:rsidR="00247484" w:rsidRPr="00247484">
        <w:rPr>
          <w:rFonts w:ascii="Times New Roman" w:hAnsi="Times New Roman" w:cs="Times New Roman"/>
          <w:sz w:val="28"/>
          <w:szCs w:val="28"/>
          <w:lang w:val="uk-UA"/>
        </w:rPr>
        <w:t xml:space="preserve"> гроші в інших.</w:t>
      </w:r>
      <w:r w:rsidR="00247484">
        <w:rPr>
          <w:rFonts w:ascii="Times New Roman" w:hAnsi="Times New Roman" w:cs="Times New Roman"/>
          <w:sz w:val="28"/>
          <w:szCs w:val="28"/>
          <w:lang w:val="uk-UA"/>
        </w:rPr>
        <w:t xml:space="preserve"> </w:t>
      </w:r>
    </w:p>
    <w:p w14:paraId="1097A092" w14:textId="2DEFE337" w:rsidR="002F1F07" w:rsidRDefault="002F1F07" w:rsidP="002F1F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r w:rsidRPr="00781D57">
        <w:rPr>
          <w:lang w:val="uk-UA"/>
        </w:rPr>
        <w:t xml:space="preserve"> </w:t>
      </w:r>
      <w:r>
        <w:rPr>
          <w:rFonts w:ascii="Times New Roman" w:hAnsi="Times New Roman" w:cs="Times New Roman"/>
          <w:sz w:val="28"/>
          <w:szCs w:val="28"/>
          <w:lang w:val="uk-UA"/>
        </w:rPr>
        <w:t>Платіжні шлюзи</w:t>
      </w:r>
      <w:r w:rsidR="00061D91">
        <w:rPr>
          <w:rFonts w:ascii="Times New Roman" w:hAnsi="Times New Roman" w:cs="Times New Roman"/>
          <w:sz w:val="28"/>
          <w:szCs w:val="28"/>
          <w:lang w:val="uk-UA"/>
        </w:rPr>
        <w:t xml:space="preserve"> </w:t>
      </w:r>
      <w:r w:rsidRPr="002F1F07">
        <w:rPr>
          <w:rFonts w:ascii="Times New Roman" w:hAnsi="Times New Roman" w:cs="Times New Roman"/>
          <w:sz w:val="28"/>
          <w:szCs w:val="28"/>
          <w:lang w:val="uk-UA"/>
        </w:rPr>
        <w:t xml:space="preserve">– це онлайн-платформи, які дозволяють покупцям оплачувати товар чи послугу безпосередньо на сайті роздрібного продавця. </w:t>
      </w:r>
      <w:r w:rsidR="00061D91">
        <w:rPr>
          <w:rFonts w:ascii="Times New Roman" w:hAnsi="Times New Roman" w:cs="Times New Roman"/>
          <w:sz w:val="28"/>
          <w:szCs w:val="28"/>
          <w:lang w:val="uk-UA"/>
        </w:rPr>
        <w:t xml:space="preserve">Сьогодні </w:t>
      </w:r>
      <w:r w:rsidRPr="002F1F07">
        <w:rPr>
          <w:rFonts w:ascii="Times New Roman" w:hAnsi="Times New Roman" w:cs="Times New Roman"/>
          <w:sz w:val="28"/>
          <w:szCs w:val="28"/>
          <w:lang w:val="uk-UA"/>
        </w:rPr>
        <w:t>існує безліч способів оплати, включаючи дебетові картки, кредитні картки, цифрові гаманці та криптовалюти. Фінтех-фірми поєднують ці способи оплати у зручні програми, які онлайн-продавці можуть з комфортом собі дозволити та розмістити на своїх веб-сайтах.</w:t>
      </w:r>
    </w:p>
    <w:p w14:paraId="23F7AA67" w14:textId="05D63840" w:rsidR="002F1F07" w:rsidRDefault="002F1F07" w:rsidP="002F1F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1751A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Цифрові гаманці. </w:t>
      </w:r>
      <w:r w:rsidRPr="002F1F07">
        <w:rPr>
          <w:rFonts w:ascii="Times New Roman" w:hAnsi="Times New Roman" w:cs="Times New Roman"/>
          <w:sz w:val="28"/>
          <w:szCs w:val="28"/>
          <w:lang w:val="uk-UA"/>
        </w:rPr>
        <w:t>Цифровий гаманець поєднує базовий поточний рахунок і процесор онлайн-платежів. Використовуючи цю бізнес-модель, користувач може завантажити певну кількіст</w:t>
      </w:r>
      <w:r w:rsidR="00915FFF">
        <w:rPr>
          <w:rFonts w:ascii="Times New Roman" w:hAnsi="Times New Roman" w:cs="Times New Roman"/>
          <w:sz w:val="28"/>
          <w:szCs w:val="28"/>
          <w:lang w:val="uk-UA"/>
        </w:rPr>
        <w:t>ь цифрових валют у свої гаманці</w:t>
      </w:r>
      <w:r w:rsidRPr="002F1F07">
        <w:rPr>
          <w:rFonts w:ascii="Times New Roman" w:hAnsi="Times New Roman" w:cs="Times New Roman"/>
          <w:sz w:val="28"/>
          <w:szCs w:val="28"/>
          <w:lang w:val="uk-UA"/>
        </w:rPr>
        <w:t>, а потім використовувати ці віртуальні гроші для проведення транзакцій з фірмами, які дозволяють використання цифрових гаманців як спосіб оплати.</w:t>
      </w:r>
    </w:p>
    <w:p w14:paraId="6F50EF15" w14:textId="77777777" w:rsidR="00A80360" w:rsidRDefault="00A80360" w:rsidP="00A8036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A80360">
        <w:t xml:space="preserve"> </w:t>
      </w:r>
      <w:r>
        <w:rPr>
          <w:rFonts w:ascii="Times New Roman" w:hAnsi="Times New Roman" w:cs="Times New Roman"/>
          <w:sz w:val="28"/>
          <w:szCs w:val="28"/>
          <w:lang w:val="uk-UA"/>
        </w:rPr>
        <w:t xml:space="preserve">Електронна комерція. </w:t>
      </w:r>
      <w:r w:rsidRPr="00A80360">
        <w:rPr>
          <w:rFonts w:ascii="Times New Roman" w:hAnsi="Times New Roman" w:cs="Times New Roman"/>
          <w:sz w:val="28"/>
          <w:szCs w:val="28"/>
          <w:lang w:val="uk-UA"/>
        </w:rPr>
        <w:t xml:space="preserve">Ліцензований банківський сервіс дозволяє клієнтам робити покупки за принципом «купи зараз, заплати пізніше». Клієнти можуть купувати речі, використовуючи безвідсоткові чи </w:t>
      </w:r>
      <w:proofErr w:type="spellStart"/>
      <w:r w:rsidRPr="00A80360">
        <w:rPr>
          <w:rFonts w:ascii="Times New Roman" w:hAnsi="Times New Roman" w:cs="Times New Roman"/>
          <w:sz w:val="28"/>
          <w:szCs w:val="28"/>
          <w:lang w:val="uk-UA"/>
        </w:rPr>
        <w:t>низькокомісійні</w:t>
      </w:r>
      <w:proofErr w:type="spellEnd"/>
      <w:r w:rsidRPr="00A80360">
        <w:rPr>
          <w:rFonts w:ascii="Times New Roman" w:hAnsi="Times New Roman" w:cs="Times New Roman"/>
          <w:sz w:val="28"/>
          <w:szCs w:val="28"/>
          <w:lang w:val="uk-UA"/>
        </w:rPr>
        <w:t xml:space="preserve"> розстрочки для оплати своїх покупок.</w:t>
      </w:r>
    </w:p>
    <w:p w14:paraId="0EF0E547" w14:textId="7C7774D3" w:rsidR="00A80360" w:rsidRDefault="00A80360" w:rsidP="00A8036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A80360">
        <w:t xml:space="preserve"> </w:t>
      </w:r>
      <w:r>
        <w:rPr>
          <w:rFonts w:ascii="Times New Roman" w:hAnsi="Times New Roman" w:cs="Times New Roman"/>
          <w:sz w:val="28"/>
          <w:szCs w:val="28"/>
          <w:lang w:val="uk-UA"/>
        </w:rPr>
        <w:t xml:space="preserve">Торгівля акціями. </w:t>
      </w:r>
      <w:r w:rsidRPr="00A80360">
        <w:rPr>
          <w:rFonts w:ascii="Times New Roman" w:hAnsi="Times New Roman" w:cs="Times New Roman"/>
          <w:sz w:val="28"/>
          <w:szCs w:val="28"/>
          <w:lang w:val="uk-UA"/>
        </w:rPr>
        <w:t>Типові відносини брокера та кліє</w:t>
      </w:r>
      <w:r w:rsidR="00061D91">
        <w:rPr>
          <w:rFonts w:ascii="Times New Roman" w:hAnsi="Times New Roman" w:cs="Times New Roman"/>
          <w:sz w:val="28"/>
          <w:szCs w:val="28"/>
          <w:lang w:val="uk-UA"/>
        </w:rPr>
        <w:t>нта легко доступні через онлайн</w:t>
      </w:r>
      <w:r w:rsidRPr="00A80360">
        <w:rPr>
          <w:rFonts w:ascii="Times New Roman" w:hAnsi="Times New Roman" w:cs="Times New Roman"/>
          <w:sz w:val="28"/>
          <w:szCs w:val="28"/>
          <w:lang w:val="uk-UA"/>
        </w:rPr>
        <w:t xml:space="preserve"> з використанням цифрових платформ. Творці наголосили, що більшість інвестиційних платформ стягують зі своїх клієнтів </w:t>
      </w:r>
      <w:r w:rsidR="00181F26">
        <w:rPr>
          <w:rFonts w:ascii="Times New Roman" w:hAnsi="Times New Roman" w:cs="Times New Roman"/>
          <w:sz w:val="28"/>
          <w:szCs w:val="28"/>
          <w:lang w:val="uk-UA"/>
        </w:rPr>
        <w:t>великі</w:t>
      </w:r>
      <w:r w:rsidRPr="00A80360">
        <w:rPr>
          <w:rFonts w:ascii="Times New Roman" w:hAnsi="Times New Roman" w:cs="Times New Roman"/>
          <w:sz w:val="28"/>
          <w:szCs w:val="28"/>
          <w:lang w:val="uk-UA"/>
        </w:rPr>
        <w:t xml:space="preserve"> комісії, хоча транзакції не потребують значних фінансових ресурсів. В результаті багато компаній випустили свою безкоштовну платформу, яка дозволяє людям вільно торгувати, використовуючи свої телефони.</w:t>
      </w:r>
    </w:p>
    <w:p w14:paraId="4A9896F4" w14:textId="6772C1C3" w:rsidR="002E3A84" w:rsidRDefault="00181F26" w:rsidP="00A8036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і</w:t>
      </w:r>
      <w:r w:rsidR="000E3C9B">
        <w:rPr>
          <w:rFonts w:ascii="Times New Roman" w:hAnsi="Times New Roman" w:cs="Times New Roman"/>
          <w:sz w:val="28"/>
          <w:szCs w:val="28"/>
          <w:lang w:val="uk-UA"/>
        </w:rPr>
        <w:t xml:space="preserve">нші вчені здійснюють поділ фінансових технологій на: </w:t>
      </w:r>
      <w:proofErr w:type="spellStart"/>
      <w:r w:rsidR="000E3C9B">
        <w:rPr>
          <w:rFonts w:ascii="Times New Roman" w:hAnsi="Times New Roman" w:cs="Times New Roman"/>
          <w:sz w:val="28"/>
          <w:szCs w:val="28"/>
          <w:lang w:val="uk-UA"/>
        </w:rPr>
        <w:t>блокчейн</w:t>
      </w:r>
      <w:proofErr w:type="spellEnd"/>
      <w:r w:rsidR="000E3C9B">
        <w:rPr>
          <w:rFonts w:ascii="Times New Roman" w:hAnsi="Times New Roman" w:cs="Times New Roman"/>
          <w:sz w:val="28"/>
          <w:szCs w:val="28"/>
          <w:lang w:val="uk-UA"/>
        </w:rPr>
        <w:t xml:space="preserve"> та </w:t>
      </w:r>
      <w:proofErr w:type="spellStart"/>
      <w:r w:rsidR="000E3C9B">
        <w:rPr>
          <w:rFonts w:ascii="Times New Roman" w:hAnsi="Times New Roman" w:cs="Times New Roman"/>
          <w:sz w:val="28"/>
          <w:szCs w:val="28"/>
          <w:lang w:val="uk-UA"/>
        </w:rPr>
        <w:t>криптовалют</w:t>
      </w:r>
      <w:r w:rsidR="004E4983">
        <w:rPr>
          <w:rFonts w:ascii="Times New Roman" w:hAnsi="Times New Roman" w:cs="Times New Roman"/>
          <w:sz w:val="28"/>
          <w:szCs w:val="28"/>
          <w:lang w:val="uk-UA"/>
        </w:rPr>
        <w:t>у</w:t>
      </w:r>
      <w:proofErr w:type="spellEnd"/>
      <w:r w:rsidR="000E3C9B">
        <w:rPr>
          <w:rFonts w:ascii="Times New Roman" w:hAnsi="Times New Roman" w:cs="Times New Roman"/>
          <w:sz w:val="28"/>
          <w:szCs w:val="28"/>
          <w:lang w:val="uk-UA"/>
        </w:rPr>
        <w:t>, р</w:t>
      </w:r>
      <w:r w:rsidR="000E3C9B" w:rsidRPr="000E3C9B">
        <w:rPr>
          <w:rFonts w:ascii="Times New Roman" w:hAnsi="Times New Roman" w:cs="Times New Roman"/>
          <w:sz w:val="28"/>
          <w:szCs w:val="28"/>
          <w:lang w:val="uk-UA"/>
        </w:rPr>
        <w:t>егуляторні технології (</w:t>
      </w:r>
      <w:proofErr w:type="spellStart"/>
      <w:r w:rsidR="000E3C9B" w:rsidRPr="000E3C9B">
        <w:rPr>
          <w:rFonts w:ascii="Times New Roman" w:hAnsi="Times New Roman" w:cs="Times New Roman"/>
          <w:sz w:val="28"/>
          <w:szCs w:val="28"/>
          <w:lang w:val="uk-UA"/>
        </w:rPr>
        <w:t>RegTech</w:t>
      </w:r>
      <w:proofErr w:type="spellEnd"/>
      <w:r w:rsidR="000E3C9B" w:rsidRPr="000E3C9B">
        <w:rPr>
          <w:rFonts w:ascii="Times New Roman" w:hAnsi="Times New Roman" w:cs="Times New Roman"/>
          <w:sz w:val="28"/>
          <w:szCs w:val="28"/>
          <w:lang w:val="uk-UA"/>
        </w:rPr>
        <w:t>)</w:t>
      </w:r>
      <w:r w:rsidR="004E4983">
        <w:rPr>
          <w:rFonts w:ascii="Times New Roman" w:hAnsi="Times New Roman" w:cs="Times New Roman"/>
          <w:sz w:val="28"/>
          <w:szCs w:val="28"/>
          <w:lang w:val="uk-UA"/>
        </w:rPr>
        <w:t>,</w:t>
      </w:r>
      <w:r w:rsidR="000E3C9B" w:rsidRPr="00781D57">
        <w:rPr>
          <w:lang w:val="uk-UA"/>
        </w:rPr>
        <w:t xml:space="preserve"> </w:t>
      </w:r>
      <w:r w:rsidR="000E3C9B">
        <w:rPr>
          <w:rFonts w:ascii="Times New Roman" w:hAnsi="Times New Roman" w:cs="Times New Roman"/>
          <w:sz w:val="28"/>
          <w:szCs w:val="28"/>
          <w:lang w:val="uk-UA"/>
        </w:rPr>
        <w:t>с</w:t>
      </w:r>
      <w:r w:rsidR="000E3C9B" w:rsidRPr="000E3C9B">
        <w:rPr>
          <w:rFonts w:ascii="Times New Roman" w:hAnsi="Times New Roman" w:cs="Times New Roman"/>
          <w:sz w:val="28"/>
          <w:szCs w:val="28"/>
          <w:lang w:val="uk-UA"/>
        </w:rPr>
        <w:t>трахові технології (</w:t>
      </w:r>
      <w:proofErr w:type="spellStart"/>
      <w:r w:rsidR="00B310E8">
        <w:rPr>
          <w:rFonts w:ascii="Times New Roman" w:hAnsi="Times New Roman" w:cs="Times New Roman"/>
          <w:sz w:val="28"/>
          <w:szCs w:val="28"/>
          <w:lang w:val="en-US"/>
        </w:rPr>
        <w:t>InsurTech</w:t>
      </w:r>
      <w:proofErr w:type="spellEnd"/>
      <w:r w:rsidR="000E3C9B" w:rsidRPr="000E3C9B">
        <w:rPr>
          <w:rFonts w:ascii="Times New Roman" w:hAnsi="Times New Roman" w:cs="Times New Roman"/>
          <w:sz w:val="28"/>
          <w:szCs w:val="28"/>
          <w:lang w:val="uk-UA"/>
        </w:rPr>
        <w:t>)</w:t>
      </w:r>
      <w:r w:rsidR="000E3C9B">
        <w:rPr>
          <w:rFonts w:ascii="Times New Roman" w:hAnsi="Times New Roman" w:cs="Times New Roman"/>
          <w:sz w:val="28"/>
          <w:szCs w:val="28"/>
          <w:lang w:val="uk-UA"/>
        </w:rPr>
        <w:t>, мобільні платежі, к</w:t>
      </w:r>
      <w:r w:rsidR="000E3C9B" w:rsidRPr="000E3C9B">
        <w:rPr>
          <w:rFonts w:ascii="Times New Roman" w:hAnsi="Times New Roman" w:cs="Times New Roman"/>
          <w:sz w:val="28"/>
          <w:szCs w:val="28"/>
          <w:lang w:val="uk-UA"/>
        </w:rPr>
        <w:t>редитування та запозичення за принципом «рівний-рівному»</w:t>
      </w:r>
      <w:r w:rsidR="004E4983">
        <w:rPr>
          <w:rFonts w:ascii="Times New Roman" w:hAnsi="Times New Roman" w:cs="Times New Roman"/>
          <w:sz w:val="28"/>
          <w:szCs w:val="28"/>
          <w:lang w:val="uk-UA"/>
        </w:rPr>
        <w:t>,</w:t>
      </w:r>
      <w:r w:rsidR="000E3C9B">
        <w:rPr>
          <w:rFonts w:ascii="Times New Roman" w:hAnsi="Times New Roman" w:cs="Times New Roman"/>
          <w:sz w:val="28"/>
          <w:szCs w:val="28"/>
          <w:lang w:val="uk-UA"/>
        </w:rPr>
        <w:t xml:space="preserve"> у</w:t>
      </w:r>
      <w:r w:rsidR="000E3C9B" w:rsidRPr="000E3C9B">
        <w:rPr>
          <w:rFonts w:ascii="Times New Roman" w:hAnsi="Times New Roman" w:cs="Times New Roman"/>
          <w:sz w:val="28"/>
          <w:szCs w:val="28"/>
          <w:lang w:val="uk-UA"/>
        </w:rPr>
        <w:t>правління особистими фінансами (</w:t>
      </w:r>
      <w:proofErr w:type="spellStart"/>
      <w:r w:rsidR="000E3C9B" w:rsidRPr="000E3C9B">
        <w:rPr>
          <w:rFonts w:ascii="Times New Roman" w:hAnsi="Times New Roman" w:cs="Times New Roman"/>
          <w:sz w:val="28"/>
          <w:szCs w:val="28"/>
          <w:lang w:val="uk-UA"/>
        </w:rPr>
        <w:t>WealthTech</w:t>
      </w:r>
      <w:proofErr w:type="spellEnd"/>
      <w:r w:rsidR="000E3C9B" w:rsidRPr="000E3C9B">
        <w:rPr>
          <w:rFonts w:ascii="Times New Roman" w:hAnsi="Times New Roman" w:cs="Times New Roman"/>
          <w:sz w:val="28"/>
          <w:szCs w:val="28"/>
          <w:lang w:val="uk-UA"/>
        </w:rPr>
        <w:t>)</w:t>
      </w:r>
      <w:r w:rsidR="000E3C9B">
        <w:rPr>
          <w:rFonts w:ascii="Times New Roman" w:hAnsi="Times New Roman" w:cs="Times New Roman"/>
          <w:sz w:val="28"/>
          <w:szCs w:val="28"/>
          <w:lang w:val="uk-UA"/>
        </w:rPr>
        <w:t xml:space="preserve">, </w:t>
      </w:r>
      <w:proofErr w:type="spellStart"/>
      <w:r w:rsidR="000E3C9B">
        <w:rPr>
          <w:rFonts w:ascii="Times New Roman" w:hAnsi="Times New Roman" w:cs="Times New Roman"/>
          <w:sz w:val="28"/>
          <w:szCs w:val="28"/>
          <w:lang w:val="uk-UA"/>
        </w:rPr>
        <w:t>краундфандинг</w:t>
      </w:r>
      <w:proofErr w:type="spellEnd"/>
      <w:r w:rsidR="000E3C9B">
        <w:rPr>
          <w:rFonts w:ascii="Times New Roman" w:hAnsi="Times New Roman" w:cs="Times New Roman"/>
          <w:sz w:val="28"/>
          <w:szCs w:val="28"/>
          <w:lang w:val="uk-UA"/>
        </w:rPr>
        <w:t xml:space="preserve">, </w:t>
      </w:r>
      <w:proofErr w:type="spellStart"/>
      <w:r w:rsidR="000E3C9B">
        <w:rPr>
          <w:rFonts w:ascii="Times New Roman" w:hAnsi="Times New Roman" w:cs="Times New Roman"/>
          <w:sz w:val="28"/>
          <w:szCs w:val="28"/>
          <w:lang w:val="uk-UA"/>
        </w:rPr>
        <w:t>р</w:t>
      </w:r>
      <w:r w:rsidR="000E3C9B" w:rsidRPr="000E3C9B">
        <w:rPr>
          <w:rFonts w:ascii="Times New Roman" w:hAnsi="Times New Roman" w:cs="Times New Roman"/>
          <w:sz w:val="28"/>
          <w:szCs w:val="28"/>
          <w:lang w:val="uk-UA"/>
        </w:rPr>
        <w:t>оботизоване</w:t>
      </w:r>
      <w:proofErr w:type="spellEnd"/>
      <w:r w:rsidR="000E3C9B" w:rsidRPr="000E3C9B">
        <w:rPr>
          <w:rFonts w:ascii="Times New Roman" w:hAnsi="Times New Roman" w:cs="Times New Roman"/>
          <w:sz w:val="28"/>
          <w:szCs w:val="28"/>
          <w:lang w:val="uk-UA"/>
        </w:rPr>
        <w:t xml:space="preserve"> консультування та торгівля акціями</w:t>
      </w:r>
      <w:r w:rsidR="00915FFF">
        <w:rPr>
          <w:rFonts w:ascii="Times New Roman" w:hAnsi="Times New Roman" w:cs="Times New Roman"/>
          <w:sz w:val="28"/>
          <w:szCs w:val="28"/>
          <w:lang w:val="uk-UA"/>
        </w:rPr>
        <w:t>.</w:t>
      </w:r>
    </w:p>
    <w:p w14:paraId="5AE3F764" w14:textId="08F883B6" w:rsidR="00CD20C9" w:rsidRDefault="00FF5E1E" w:rsidP="00FF7193">
      <w:pPr>
        <w:spacing w:after="0" w:line="360" w:lineRule="auto"/>
        <w:ind w:firstLine="709"/>
        <w:jc w:val="both"/>
        <w:rPr>
          <w:rFonts w:ascii="Times New Roman" w:hAnsi="Times New Roman" w:cs="Times New Roman"/>
          <w:sz w:val="28"/>
          <w:szCs w:val="28"/>
          <w:lang w:val="uk-UA"/>
        </w:rPr>
      </w:pPr>
      <w:r w:rsidRPr="00FF5E1E">
        <w:rPr>
          <w:rFonts w:ascii="Times New Roman" w:hAnsi="Times New Roman" w:cs="Times New Roman"/>
          <w:sz w:val="28"/>
          <w:szCs w:val="28"/>
          <w:lang w:val="uk-UA"/>
        </w:rPr>
        <w:lastRenderedPageBreak/>
        <w:t xml:space="preserve">Ці різноманітні категорії фінансових технологій демонструють </w:t>
      </w:r>
      <w:proofErr w:type="spellStart"/>
      <w:r w:rsidR="00181F26">
        <w:rPr>
          <w:rFonts w:ascii="Times New Roman" w:hAnsi="Times New Roman" w:cs="Times New Roman"/>
          <w:sz w:val="28"/>
          <w:szCs w:val="28"/>
          <w:lang w:val="uk-UA"/>
        </w:rPr>
        <w:t>трансформуючий</w:t>
      </w:r>
      <w:proofErr w:type="spellEnd"/>
      <w:r w:rsidRPr="00FF5E1E">
        <w:rPr>
          <w:rFonts w:ascii="Times New Roman" w:hAnsi="Times New Roman" w:cs="Times New Roman"/>
          <w:sz w:val="28"/>
          <w:szCs w:val="28"/>
          <w:lang w:val="uk-UA"/>
        </w:rPr>
        <w:t xml:space="preserve"> потенціал технологій у сфері фінансових послуг, пропонуючи рішення, що відповідають широкому спектру фінансових потреб та </w:t>
      </w:r>
      <w:r w:rsidR="00181F26">
        <w:rPr>
          <w:rFonts w:ascii="Times New Roman" w:hAnsi="Times New Roman" w:cs="Times New Roman"/>
          <w:sz w:val="28"/>
          <w:szCs w:val="28"/>
          <w:lang w:val="uk-UA"/>
        </w:rPr>
        <w:t>які мають конкурентні п</w:t>
      </w:r>
      <w:r w:rsidRPr="00FF5E1E">
        <w:rPr>
          <w:rFonts w:ascii="Times New Roman" w:hAnsi="Times New Roman" w:cs="Times New Roman"/>
          <w:sz w:val="28"/>
          <w:szCs w:val="28"/>
          <w:lang w:val="uk-UA"/>
        </w:rPr>
        <w:t>ереваг</w:t>
      </w:r>
      <w:r w:rsidR="00181F26">
        <w:rPr>
          <w:rFonts w:ascii="Times New Roman" w:hAnsi="Times New Roman" w:cs="Times New Roman"/>
          <w:sz w:val="28"/>
          <w:szCs w:val="28"/>
          <w:lang w:val="uk-UA"/>
        </w:rPr>
        <w:t>и</w:t>
      </w:r>
      <w:r w:rsidRPr="00FF5E1E">
        <w:rPr>
          <w:rFonts w:ascii="Times New Roman" w:hAnsi="Times New Roman" w:cs="Times New Roman"/>
          <w:sz w:val="28"/>
          <w:szCs w:val="28"/>
          <w:lang w:val="uk-UA"/>
        </w:rPr>
        <w:t>.</w:t>
      </w:r>
      <w:r w:rsidR="00FF7193">
        <w:rPr>
          <w:rFonts w:ascii="Times New Roman" w:hAnsi="Times New Roman" w:cs="Times New Roman"/>
          <w:sz w:val="28"/>
          <w:szCs w:val="28"/>
          <w:lang w:val="uk-UA"/>
        </w:rPr>
        <w:t xml:space="preserve"> </w:t>
      </w:r>
      <w:r w:rsidR="007069E8" w:rsidRPr="007069E8">
        <w:rPr>
          <w:rFonts w:ascii="Times New Roman" w:hAnsi="Times New Roman" w:cs="Times New Roman"/>
          <w:sz w:val="28"/>
          <w:szCs w:val="28"/>
          <w:lang w:val="uk-UA"/>
        </w:rPr>
        <w:t>У своїй базовій формі фінтех поділяє фінансові послуги на окремі про</w:t>
      </w:r>
      <w:r w:rsidR="007069E8">
        <w:rPr>
          <w:rFonts w:ascii="Times New Roman" w:hAnsi="Times New Roman" w:cs="Times New Roman"/>
          <w:sz w:val="28"/>
          <w:szCs w:val="28"/>
          <w:lang w:val="uk-UA"/>
        </w:rPr>
        <w:t>позиції, які найчастіше простіші</w:t>
      </w:r>
      <w:r w:rsidR="007069E8" w:rsidRPr="007069E8">
        <w:rPr>
          <w:rFonts w:ascii="Times New Roman" w:hAnsi="Times New Roman" w:cs="Times New Roman"/>
          <w:sz w:val="28"/>
          <w:szCs w:val="28"/>
          <w:lang w:val="uk-UA"/>
        </w:rPr>
        <w:t xml:space="preserve"> у використанні. Поєднання оптимізованих пропозицій з технологіями дозволяє фінтех-компаніям бути більш ефективними та скорочувати витрати, пов'язані з кожною транзакцією.</w:t>
      </w:r>
    </w:p>
    <w:p w14:paraId="76968E9E" w14:textId="7E8B860A" w:rsidR="008F1456" w:rsidRPr="00B310E8" w:rsidRDefault="007069E8" w:rsidP="00FF7193">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8F1456" w:rsidRPr="00B310E8">
        <w:rPr>
          <w:rFonts w:ascii="Times New Roman" w:hAnsi="Times New Roman" w:cs="Times New Roman"/>
          <w:bCs/>
          <w:sz w:val="28"/>
          <w:szCs w:val="28"/>
          <w:lang w:val="uk-UA"/>
        </w:rPr>
        <w:t xml:space="preserve">Фінтех вплинув на фінансову галузь, </w:t>
      </w:r>
      <w:r w:rsidR="00181F26" w:rsidRPr="00B310E8">
        <w:rPr>
          <w:rFonts w:ascii="Times New Roman" w:hAnsi="Times New Roman" w:cs="Times New Roman"/>
          <w:bCs/>
          <w:sz w:val="28"/>
          <w:szCs w:val="28"/>
          <w:lang w:val="uk-UA"/>
        </w:rPr>
        <w:t>знецінивши певною мірою</w:t>
      </w:r>
      <w:r w:rsidR="008F1456" w:rsidRPr="00B310E8">
        <w:rPr>
          <w:rFonts w:ascii="Times New Roman" w:hAnsi="Times New Roman" w:cs="Times New Roman"/>
          <w:bCs/>
          <w:sz w:val="28"/>
          <w:szCs w:val="28"/>
          <w:lang w:val="uk-UA"/>
        </w:rPr>
        <w:t xml:space="preserve"> традиційні банківські та фінансові послуги</w:t>
      </w:r>
      <w:r w:rsidR="00181F26" w:rsidRPr="00B310E8">
        <w:rPr>
          <w:rFonts w:ascii="Times New Roman" w:hAnsi="Times New Roman" w:cs="Times New Roman"/>
          <w:bCs/>
          <w:sz w:val="28"/>
          <w:szCs w:val="28"/>
          <w:lang w:val="uk-UA"/>
        </w:rPr>
        <w:t xml:space="preserve"> за рахунок низки переваг (рис. 1).</w:t>
      </w:r>
    </w:p>
    <w:p w14:paraId="08EA34B2" w14:textId="77777777" w:rsidR="008F1456" w:rsidRPr="00874659" w:rsidRDefault="008F1456" w:rsidP="00874659">
      <w:pPr>
        <w:spacing w:after="0" w:line="360" w:lineRule="auto"/>
        <w:jc w:val="center"/>
        <w:rPr>
          <w:rFonts w:ascii="Times New Roman" w:hAnsi="Times New Roman" w:cs="Times New Roman"/>
          <w:b/>
          <w:sz w:val="24"/>
          <w:szCs w:val="24"/>
          <w:lang w:val="uk-UA"/>
        </w:rPr>
      </w:pPr>
      <w:r w:rsidRPr="00874659">
        <w:rPr>
          <w:rFonts w:ascii="Times New Roman" w:hAnsi="Times New Roman" w:cs="Times New Roman"/>
          <w:b/>
          <w:noProof/>
          <w:sz w:val="24"/>
          <w:szCs w:val="24"/>
          <w:lang w:val="uk-UA" w:eastAsia="uk-UA"/>
        </w:rPr>
        <w:drawing>
          <wp:inline distT="0" distB="0" distL="0" distR="0" wp14:anchorId="111B694E" wp14:editId="097FE760">
            <wp:extent cx="6032500" cy="292133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BF4365B" w14:textId="77783745" w:rsidR="008F1456" w:rsidRPr="00874659" w:rsidRDefault="008F1456" w:rsidP="00874659">
      <w:pPr>
        <w:spacing w:after="0" w:line="360" w:lineRule="auto"/>
        <w:jc w:val="center"/>
        <w:rPr>
          <w:rFonts w:ascii="Times New Roman" w:hAnsi="Times New Roman" w:cs="Times New Roman"/>
          <w:b/>
          <w:sz w:val="24"/>
          <w:szCs w:val="24"/>
          <w:lang w:val="uk-UA"/>
        </w:rPr>
      </w:pPr>
      <w:r w:rsidRPr="00874659">
        <w:rPr>
          <w:rFonts w:ascii="Times New Roman" w:hAnsi="Times New Roman" w:cs="Times New Roman"/>
          <w:b/>
          <w:bCs/>
          <w:sz w:val="24"/>
          <w:szCs w:val="24"/>
          <w:lang w:val="uk-UA"/>
        </w:rPr>
        <w:t>Рис.</w:t>
      </w:r>
      <w:r w:rsidR="00181F26" w:rsidRPr="00874659">
        <w:rPr>
          <w:rFonts w:ascii="Times New Roman" w:hAnsi="Times New Roman" w:cs="Times New Roman"/>
          <w:b/>
          <w:bCs/>
          <w:sz w:val="24"/>
          <w:szCs w:val="24"/>
          <w:lang w:val="uk-UA"/>
        </w:rPr>
        <w:t xml:space="preserve"> </w:t>
      </w:r>
      <w:r w:rsidRPr="00874659">
        <w:rPr>
          <w:rFonts w:ascii="Times New Roman" w:hAnsi="Times New Roman" w:cs="Times New Roman"/>
          <w:b/>
          <w:bCs/>
          <w:sz w:val="24"/>
          <w:szCs w:val="24"/>
          <w:lang w:val="uk-UA"/>
        </w:rPr>
        <w:t xml:space="preserve">1. </w:t>
      </w:r>
      <w:r w:rsidR="00181F26" w:rsidRPr="00874659">
        <w:rPr>
          <w:rFonts w:ascii="Times New Roman" w:hAnsi="Times New Roman" w:cs="Times New Roman"/>
          <w:b/>
          <w:bCs/>
          <w:sz w:val="24"/>
          <w:szCs w:val="24"/>
          <w:lang w:val="uk-UA"/>
        </w:rPr>
        <w:t xml:space="preserve">Переваги </w:t>
      </w:r>
      <w:proofErr w:type="spellStart"/>
      <w:r w:rsidR="00B310E8" w:rsidRPr="00874659">
        <w:rPr>
          <w:rFonts w:ascii="Times New Roman" w:hAnsi="Times New Roman" w:cs="Times New Roman"/>
          <w:b/>
          <w:bCs/>
          <w:sz w:val="24"/>
          <w:szCs w:val="24"/>
          <w:lang w:val="uk-UA"/>
        </w:rPr>
        <w:t>Ф</w:t>
      </w:r>
      <w:r w:rsidR="00181F26" w:rsidRPr="00874659">
        <w:rPr>
          <w:rFonts w:ascii="Times New Roman" w:hAnsi="Times New Roman" w:cs="Times New Roman"/>
          <w:b/>
          <w:bCs/>
          <w:sz w:val="24"/>
          <w:szCs w:val="24"/>
          <w:lang w:val="uk-UA"/>
        </w:rPr>
        <w:t>інтеху</w:t>
      </w:r>
      <w:proofErr w:type="spellEnd"/>
      <w:r w:rsidR="00181F26" w:rsidRPr="00874659">
        <w:rPr>
          <w:rFonts w:ascii="Times New Roman" w:hAnsi="Times New Roman" w:cs="Times New Roman"/>
          <w:b/>
          <w:bCs/>
          <w:sz w:val="24"/>
          <w:szCs w:val="24"/>
          <w:lang w:val="uk-UA"/>
        </w:rPr>
        <w:t xml:space="preserve"> порівняно із</w:t>
      </w:r>
      <w:r w:rsidRPr="00874659">
        <w:rPr>
          <w:rFonts w:ascii="Times New Roman" w:hAnsi="Times New Roman" w:cs="Times New Roman"/>
          <w:b/>
          <w:bCs/>
          <w:sz w:val="24"/>
          <w:szCs w:val="24"/>
          <w:lang w:val="uk-UA"/>
        </w:rPr>
        <w:t xml:space="preserve"> </w:t>
      </w:r>
      <w:r w:rsidR="00181F26" w:rsidRPr="00874659">
        <w:rPr>
          <w:rFonts w:ascii="Times New Roman" w:hAnsi="Times New Roman" w:cs="Times New Roman"/>
          <w:b/>
          <w:bCs/>
          <w:sz w:val="24"/>
          <w:szCs w:val="24"/>
          <w:lang w:val="uk-UA"/>
        </w:rPr>
        <w:t xml:space="preserve">традиційними </w:t>
      </w:r>
      <w:r w:rsidRPr="00874659">
        <w:rPr>
          <w:rFonts w:ascii="Times New Roman" w:hAnsi="Times New Roman" w:cs="Times New Roman"/>
          <w:b/>
          <w:bCs/>
          <w:sz w:val="24"/>
          <w:szCs w:val="24"/>
          <w:lang w:val="uk-UA"/>
        </w:rPr>
        <w:t>банківськ</w:t>
      </w:r>
      <w:r w:rsidR="00181F26" w:rsidRPr="00874659">
        <w:rPr>
          <w:rFonts w:ascii="Times New Roman" w:hAnsi="Times New Roman" w:cs="Times New Roman"/>
          <w:b/>
          <w:bCs/>
          <w:sz w:val="24"/>
          <w:szCs w:val="24"/>
          <w:lang w:val="uk-UA"/>
        </w:rPr>
        <w:t xml:space="preserve">ими та фінансовими </w:t>
      </w:r>
      <w:r w:rsidRPr="00874659">
        <w:rPr>
          <w:rFonts w:ascii="Times New Roman" w:hAnsi="Times New Roman" w:cs="Times New Roman"/>
          <w:b/>
          <w:bCs/>
          <w:sz w:val="24"/>
          <w:szCs w:val="24"/>
          <w:lang w:val="uk-UA"/>
        </w:rPr>
        <w:t>послуги</w:t>
      </w:r>
    </w:p>
    <w:p w14:paraId="02D6028D" w14:textId="5A6F5D10" w:rsidR="00CD20C9" w:rsidRPr="00874659" w:rsidRDefault="00A77B5A" w:rsidP="00874659">
      <w:pPr>
        <w:spacing w:after="0" w:line="360" w:lineRule="auto"/>
        <w:jc w:val="center"/>
        <w:rPr>
          <w:rFonts w:ascii="Times New Roman" w:hAnsi="Times New Roman" w:cs="Times New Roman"/>
          <w:bCs/>
          <w:sz w:val="24"/>
          <w:szCs w:val="24"/>
          <w:lang w:val="uk-UA"/>
        </w:rPr>
      </w:pPr>
      <w:r w:rsidRPr="00874659">
        <w:rPr>
          <w:rFonts w:ascii="Times New Roman" w:hAnsi="Times New Roman" w:cs="Times New Roman"/>
          <w:bCs/>
          <w:i/>
          <w:iCs/>
          <w:sz w:val="24"/>
          <w:szCs w:val="24"/>
          <w:lang w:val="uk-UA"/>
        </w:rPr>
        <w:t xml:space="preserve">Джерело: </w:t>
      </w:r>
      <w:r w:rsidR="00874659" w:rsidRPr="00874659">
        <w:rPr>
          <w:rFonts w:ascii="Times New Roman" w:hAnsi="Times New Roman" w:cs="Times New Roman"/>
          <w:bCs/>
          <w:sz w:val="24"/>
          <w:szCs w:val="24"/>
          <w:lang w:val="uk-UA"/>
        </w:rPr>
        <w:t xml:space="preserve">сформовано </w:t>
      </w:r>
      <w:r w:rsidRPr="00874659">
        <w:rPr>
          <w:rFonts w:ascii="Times New Roman" w:hAnsi="Times New Roman" w:cs="Times New Roman"/>
          <w:bCs/>
          <w:sz w:val="24"/>
          <w:szCs w:val="24"/>
          <w:lang w:val="uk-UA"/>
        </w:rPr>
        <w:t>автором</w:t>
      </w:r>
    </w:p>
    <w:p w14:paraId="11B97088" w14:textId="77777777" w:rsidR="00DE334E" w:rsidRPr="00771A92" w:rsidRDefault="00DE334E" w:rsidP="00874659">
      <w:pPr>
        <w:pStyle w:val="af3"/>
        <w:rPr>
          <w:lang w:val="uk-UA"/>
        </w:rPr>
      </w:pPr>
    </w:p>
    <w:p w14:paraId="672C8541" w14:textId="464D1935" w:rsidR="00AD302F" w:rsidRPr="005D3739" w:rsidRDefault="005D3739" w:rsidP="00DE334E">
      <w:pPr>
        <w:spacing w:after="0" w:line="360" w:lineRule="auto"/>
        <w:ind w:firstLine="709"/>
        <w:jc w:val="both"/>
        <w:rPr>
          <w:rFonts w:ascii="Times New Roman" w:hAnsi="Times New Roman" w:cs="Times New Roman"/>
          <w:sz w:val="28"/>
          <w:szCs w:val="28"/>
          <w:lang w:val="uk-UA"/>
        </w:rPr>
      </w:pPr>
      <w:r w:rsidRPr="005D3739">
        <w:rPr>
          <w:rFonts w:ascii="Times New Roman" w:hAnsi="Times New Roman" w:cs="Times New Roman"/>
          <w:sz w:val="28"/>
          <w:szCs w:val="28"/>
          <w:lang w:val="uk-UA"/>
        </w:rPr>
        <w:t>В контексті фінансової інклюзії</w:t>
      </w:r>
      <w:r w:rsidR="00D6551B" w:rsidRPr="00771A92">
        <w:rPr>
          <w:lang w:val="uk-UA"/>
        </w:rPr>
        <w:t xml:space="preserve"> </w:t>
      </w:r>
      <w:proofErr w:type="spellStart"/>
      <w:r>
        <w:rPr>
          <w:rFonts w:ascii="Times New Roman" w:hAnsi="Times New Roman" w:cs="Times New Roman"/>
          <w:sz w:val="28"/>
          <w:szCs w:val="28"/>
          <w:lang w:val="uk-UA"/>
        </w:rPr>
        <w:t>фін</w:t>
      </w:r>
      <w:r w:rsidR="00D6551B" w:rsidRPr="005D3739">
        <w:rPr>
          <w:rFonts w:ascii="Times New Roman" w:hAnsi="Times New Roman" w:cs="Times New Roman"/>
          <w:sz w:val="28"/>
          <w:szCs w:val="28"/>
          <w:lang w:val="uk-UA"/>
        </w:rPr>
        <w:t>тех</w:t>
      </w:r>
      <w:proofErr w:type="spellEnd"/>
      <w:r w:rsidR="00D6551B" w:rsidRPr="005D3739">
        <w:rPr>
          <w:rFonts w:ascii="Times New Roman" w:hAnsi="Times New Roman" w:cs="Times New Roman"/>
          <w:sz w:val="28"/>
          <w:szCs w:val="28"/>
          <w:lang w:val="uk-UA"/>
        </w:rPr>
        <w:t xml:space="preserve"> </w:t>
      </w:r>
      <w:r w:rsidR="00915FFF" w:rsidRPr="005D3739">
        <w:rPr>
          <w:rFonts w:ascii="Times New Roman" w:hAnsi="Times New Roman" w:cs="Times New Roman"/>
          <w:sz w:val="28"/>
          <w:szCs w:val="28"/>
          <w:lang w:val="uk-UA"/>
        </w:rPr>
        <w:t xml:space="preserve">є </w:t>
      </w:r>
      <w:r>
        <w:rPr>
          <w:rFonts w:ascii="Times New Roman" w:hAnsi="Times New Roman" w:cs="Times New Roman"/>
          <w:sz w:val="28"/>
          <w:szCs w:val="28"/>
          <w:lang w:val="uk-UA"/>
        </w:rPr>
        <w:t xml:space="preserve">більш </w:t>
      </w:r>
      <w:r w:rsidR="00915FFF" w:rsidRPr="005D3739">
        <w:rPr>
          <w:rFonts w:ascii="Times New Roman" w:hAnsi="Times New Roman" w:cs="Times New Roman"/>
          <w:sz w:val="28"/>
          <w:szCs w:val="28"/>
          <w:lang w:val="uk-UA"/>
        </w:rPr>
        <w:t>доступним</w:t>
      </w:r>
      <w:r w:rsidR="00D6551B" w:rsidRPr="005D3739">
        <w:rPr>
          <w:rFonts w:ascii="Times New Roman" w:hAnsi="Times New Roman" w:cs="Times New Roman"/>
          <w:sz w:val="28"/>
          <w:szCs w:val="28"/>
          <w:lang w:val="uk-UA"/>
        </w:rPr>
        <w:t xml:space="preserve"> для л</w:t>
      </w:r>
      <w:r>
        <w:rPr>
          <w:rFonts w:ascii="Times New Roman" w:hAnsi="Times New Roman" w:cs="Times New Roman"/>
          <w:sz w:val="28"/>
          <w:szCs w:val="28"/>
          <w:lang w:val="uk-UA"/>
        </w:rPr>
        <w:t>юдей з обмеженими можливостями ніж традиційні банківські сервіси із відвідуванням банку тощо</w:t>
      </w:r>
      <w:r w:rsidR="00D6551B" w:rsidRPr="005D3739">
        <w:rPr>
          <w:rFonts w:ascii="Times New Roman" w:hAnsi="Times New Roman" w:cs="Times New Roman"/>
          <w:sz w:val="28"/>
          <w:szCs w:val="28"/>
          <w:lang w:val="uk-UA"/>
        </w:rPr>
        <w:t>.</w:t>
      </w:r>
      <w:r w:rsidR="00D6551B" w:rsidRPr="00771A92">
        <w:rPr>
          <w:lang w:val="uk-UA"/>
        </w:rPr>
        <w:t xml:space="preserve"> </w:t>
      </w:r>
      <w:r w:rsidR="00D6551B" w:rsidRPr="005D3739">
        <w:rPr>
          <w:rFonts w:ascii="Times New Roman" w:hAnsi="Times New Roman" w:cs="Times New Roman"/>
          <w:sz w:val="28"/>
          <w:szCs w:val="28"/>
          <w:lang w:val="uk-UA"/>
        </w:rPr>
        <w:t>Використовуючи цифрові платформи</w:t>
      </w:r>
      <w:r>
        <w:rPr>
          <w:rFonts w:ascii="Times New Roman" w:hAnsi="Times New Roman" w:cs="Times New Roman"/>
          <w:sz w:val="28"/>
          <w:szCs w:val="28"/>
          <w:lang w:val="uk-UA"/>
        </w:rPr>
        <w:t xml:space="preserve"> такі громадяни </w:t>
      </w:r>
      <w:r w:rsidR="00D6551B" w:rsidRPr="005D3739">
        <w:rPr>
          <w:rFonts w:ascii="Times New Roman" w:hAnsi="Times New Roman" w:cs="Times New Roman"/>
          <w:sz w:val="28"/>
          <w:szCs w:val="28"/>
          <w:lang w:val="uk-UA"/>
        </w:rPr>
        <w:t>можуть отримати доступ до капіталу, бр</w:t>
      </w:r>
      <w:r>
        <w:rPr>
          <w:rFonts w:ascii="Times New Roman" w:hAnsi="Times New Roman" w:cs="Times New Roman"/>
          <w:sz w:val="28"/>
          <w:szCs w:val="28"/>
          <w:lang w:val="uk-UA"/>
        </w:rPr>
        <w:t xml:space="preserve">ати участь у </w:t>
      </w:r>
      <w:proofErr w:type="spellStart"/>
      <w:r>
        <w:rPr>
          <w:rFonts w:ascii="Times New Roman" w:hAnsi="Times New Roman" w:cs="Times New Roman"/>
          <w:sz w:val="28"/>
          <w:szCs w:val="28"/>
          <w:lang w:val="uk-UA"/>
        </w:rPr>
        <w:t>краудфандингу</w:t>
      </w:r>
      <w:proofErr w:type="spellEnd"/>
      <w:r>
        <w:rPr>
          <w:rFonts w:ascii="Times New Roman" w:hAnsi="Times New Roman" w:cs="Times New Roman"/>
          <w:sz w:val="28"/>
          <w:szCs w:val="28"/>
          <w:lang w:val="uk-UA"/>
        </w:rPr>
        <w:t xml:space="preserve"> та ефективніше і зручніше керувати</w:t>
      </w:r>
      <w:r w:rsidR="00D6551B" w:rsidRPr="005D3739">
        <w:rPr>
          <w:rFonts w:ascii="Times New Roman" w:hAnsi="Times New Roman" w:cs="Times New Roman"/>
          <w:sz w:val="28"/>
          <w:szCs w:val="28"/>
          <w:lang w:val="uk-UA"/>
        </w:rPr>
        <w:t xml:space="preserve"> своїми фінансами. Така </w:t>
      </w:r>
      <w:r>
        <w:rPr>
          <w:rFonts w:ascii="Times New Roman" w:hAnsi="Times New Roman" w:cs="Times New Roman"/>
          <w:sz w:val="28"/>
          <w:szCs w:val="28"/>
          <w:lang w:val="uk-UA"/>
        </w:rPr>
        <w:lastRenderedPageBreak/>
        <w:t>лібералізація</w:t>
      </w:r>
      <w:r w:rsidR="00D6551B" w:rsidRPr="005D3739">
        <w:rPr>
          <w:rFonts w:ascii="Times New Roman" w:hAnsi="Times New Roman" w:cs="Times New Roman"/>
          <w:sz w:val="28"/>
          <w:szCs w:val="28"/>
          <w:lang w:val="uk-UA"/>
        </w:rPr>
        <w:t xml:space="preserve"> фінансових послуг вирівнює </w:t>
      </w:r>
      <w:r>
        <w:rPr>
          <w:rFonts w:ascii="Times New Roman" w:hAnsi="Times New Roman" w:cs="Times New Roman"/>
          <w:sz w:val="28"/>
          <w:szCs w:val="28"/>
          <w:lang w:val="uk-UA"/>
        </w:rPr>
        <w:t>відповідні можливості</w:t>
      </w:r>
      <w:r w:rsidR="00D6551B" w:rsidRPr="005D3739">
        <w:rPr>
          <w:rFonts w:ascii="Times New Roman" w:hAnsi="Times New Roman" w:cs="Times New Roman"/>
          <w:sz w:val="28"/>
          <w:szCs w:val="28"/>
          <w:lang w:val="uk-UA"/>
        </w:rPr>
        <w:t xml:space="preserve">. Акцент </w:t>
      </w:r>
      <w:proofErr w:type="spellStart"/>
      <w:r w:rsidR="00D6551B" w:rsidRPr="005D3739">
        <w:rPr>
          <w:rFonts w:ascii="Times New Roman" w:hAnsi="Times New Roman" w:cs="Times New Roman"/>
          <w:sz w:val="28"/>
          <w:szCs w:val="28"/>
          <w:lang w:val="uk-UA"/>
        </w:rPr>
        <w:t>Fintech</w:t>
      </w:r>
      <w:proofErr w:type="spellEnd"/>
      <w:r w:rsidR="00D6551B" w:rsidRPr="005D3739">
        <w:rPr>
          <w:rFonts w:ascii="Times New Roman" w:hAnsi="Times New Roman" w:cs="Times New Roman"/>
          <w:sz w:val="28"/>
          <w:szCs w:val="28"/>
          <w:lang w:val="uk-UA"/>
        </w:rPr>
        <w:t xml:space="preserve"> на фінансовій грамотності та мережевій взаємодії дає цій категорії людей необхідні інструменти для досягнення успіху</w:t>
      </w:r>
      <w:r w:rsidR="00F3701E" w:rsidRPr="005D3739">
        <w:rPr>
          <w:rFonts w:ascii="Times New Roman" w:hAnsi="Times New Roman" w:cs="Times New Roman"/>
          <w:sz w:val="28"/>
          <w:szCs w:val="28"/>
          <w:lang w:val="uk-UA"/>
        </w:rPr>
        <w:t xml:space="preserve"> [7]</w:t>
      </w:r>
      <w:r w:rsidR="00D6551B" w:rsidRPr="005D3739">
        <w:rPr>
          <w:rFonts w:ascii="Times New Roman" w:hAnsi="Times New Roman" w:cs="Times New Roman"/>
          <w:sz w:val="28"/>
          <w:szCs w:val="28"/>
          <w:lang w:val="uk-UA"/>
        </w:rPr>
        <w:t>.</w:t>
      </w:r>
    </w:p>
    <w:p w14:paraId="32010AFF" w14:textId="4F5B592E" w:rsidR="00AE6CD4" w:rsidRDefault="00E70921" w:rsidP="00D6551B">
      <w:pPr>
        <w:spacing w:after="0" w:line="360" w:lineRule="auto"/>
        <w:ind w:firstLine="709"/>
        <w:jc w:val="both"/>
        <w:rPr>
          <w:rFonts w:ascii="Times New Roman" w:hAnsi="Times New Roman" w:cs="Times New Roman"/>
          <w:sz w:val="28"/>
          <w:szCs w:val="28"/>
          <w:lang w:val="uk-UA"/>
        </w:rPr>
      </w:pPr>
      <w:r w:rsidRPr="00781D57">
        <w:rPr>
          <w:lang w:val="uk-UA"/>
        </w:rPr>
        <w:t xml:space="preserve"> </w:t>
      </w:r>
      <w:r w:rsidRPr="00E70921">
        <w:rPr>
          <w:rFonts w:ascii="Times New Roman" w:hAnsi="Times New Roman" w:cs="Times New Roman"/>
          <w:sz w:val="28"/>
          <w:szCs w:val="28"/>
          <w:lang w:val="uk-UA"/>
        </w:rPr>
        <w:t xml:space="preserve">Фінансову </w:t>
      </w:r>
      <w:proofErr w:type="spellStart"/>
      <w:r w:rsidRPr="00E70921">
        <w:rPr>
          <w:rFonts w:ascii="Times New Roman" w:hAnsi="Times New Roman" w:cs="Times New Roman"/>
          <w:sz w:val="28"/>
          <w:szCs w:val="28"/>
          <w:lang w:val="uk-UA"/>
        </w:rPr>
        <w:t>інклюзивність</w:t>
      </w:r>
      <w:proofErr w:type="spellEnd"/>
      <w:r w:rsidRPr="00E70921">
        <w:rPr>
          <w:rFonts w:ascii="Times New Roman" w:hAnsi="Times New Roman" w:cs="Times New Roman"/>
          <w:sz w:val="28"/>
          <w:szCs w:val="28"/>
          <w:lang w:val="uk-UA"/>
        </w:rPr>
        <w:t xml:space="preserve"> можна визначити як зусилля щодо забезпечення доступності основних фінансових послуг всім шляхом спрощення бар</w:t>
      </w:r>
      <w:r w:rsidR="005D3739" w:rsidRPr="00771A92">
        <w:rPr>
          <w:rFonts w:ascii="Times New Roman" w:hAnsi="Times New Roman" w:cs="Times New Roman"/>
          <w:sz w:val="28"/>
          <w:szCs w:val="28"/>
          <w:lang w:val="uk-UA"/>
        </w:rPr>
        <w:t>’</w:t>
      </w:r>
      <w:r w:rsidRPr="00E70921">
        <w:rPr>
          <w:rFonts w:ascii="Times New Roman" w:hAnsi="Times New Roman" w:cs="Times New Roman"/>
          <w:sz w:val="28"/>
          <w:szCs w:val="28"/>
          <w:lang w:val="uk-UA"/>
        </w:rPr>
        <w:t>єрів. Згідно з визначенням Світового банку, фінан</w:t>
      </w:r>
      <w:r w:rsidR="00FB2194">
        <w:rPr>
          <w:rFonts w:ascii="Times New Roman" w:hAnsi="Times New Roman" w:cs="Times New Roman"/>
          <w:sz w:val="28"/>
          <w:szCs w:val="28"/>
          <w:lang w:val="uk-UA"/>
        </w:rPr>
        <w:t xml:space="preserve">сова інклюзивність означає, що </w:t>
      </w:r>
      <w:r w:rsidRPr="00E70921">
        <w:rPr>
          <w:rFonts w:ascii="Times New Roman" w:hAnsi="Times New Roman" w:cs="Times New Roman"/>
          <w:sz w:val="28"/>
          <w:szCs w:val="28"/>
          <w:lang w:val="uk-UA"/>
        </w:rPr>
        <w:t>окремі особи та підприємства мають доступ до фінансових продуктів та послуг, які відповідають їхнім потребам</w:t>
      </w:r>
      <w:r w:rsidR="005D3739">
        <w:rPr>
          <w:rFonts w:ascii="Times New Roman" w:hAnsi="Times New Roman" w:cs="Times New Roman"/>
          <w:sz w:val="28"/>
          <w:szCs w:val="28"/>
          <w:lang w:val="uk-UA"/>
        </w:rPr>
        <w:t xml:space="preserve"> (йдеться про </w:t>
      </w:r>
      <w:r w:rsidRPr="00E70921">
        <w:rPr>
          <w:rFonts w:ascii="Times New Roman" w:hAnsi="Times New Roman" w:cs="Times New Roman"/>
          <w:sz w:val="28"/>
          <w:szCs w:val="28"/>
          <w:lang w:val="uk-UA"/>
        </w:rPr>
        <w:t>транзакції, платежі, заощадження, кредити та страхування</w:t>
      </w:r>
      <w:r w:rsidR="005D3739">
        <w:rPr>
          <w:rFonts w:ascii="Times New Roman" w:hAnsi="Times New Roman" w:cs="Times New Roman"/>
          <w:sz w:val="28"/>
          <w:szCs w:val="28"/>
          <w:lang w:val="uk-UA"/>
        </w:rPr>
        <w:t xml:space="preserve"> тощо)</w:t>
      </w:r>
      <w:r>
        <w:rPr>
          <w:rFonts w:ascii="Times New Roman" w:hAnsi="Times New Roman" w:cs="Times New Roman"/>
          <w:sz w:val="28"/>
          <w:szCs w:val="28"/>
          <w:lang w:val="uk-UA"/>
        </w:rPr>
        <w:t>.</w:t>
      </w:r>
    </w:p>
    <w:p w14:paraId="6D0FB732" w14:textId="4CB06DD6" w:rsidR="00AD302F" w:rsidRDefault="001D2B8B" w:rsidP="001D2B8B">
      <w:pPr>
        <w:spacing w:after="0" w:line="360" w:lineRule="auto"/>
        <w:ind w:firstLine="709"/>
        <w:jc w:val="both"/>
        <w:rPr>
          <w:rFonts w:ascii="Times New Roman" w:hAnsi="Times New Roman" w:cs="Times New Roman"/>
          <w:sz w:val="28"/>
          <w:szCs w:val="28"/>
          <w:lang w:val="uk-UA"/>
        </w:rPr>
      </w:pPr>
      <w:r w:rsidRPr="001D2B8B">
        <w:rPr>
          <w:rFonts w:ascii="Times New Roman" w:hAnsi="Times New Roman" w:cs="Times New Roman"/>
          <w:sz w:val="28"/>
          <w:szCs w:val="28"/>
          <w:lang w:val="uk-UA"/>
        </w:rPr>
        <w:t>Цифрові фінанси стимулюють малий та середній бізнес</w:t>
      </w:r>
      <w:r>
        <w:rPr>
          <w:rFonts w:ascii="Times New Roman" w:hAnsi="Times New Roman" w:cs="Times New Roman"/>
          <w:sz w:val="28"/>
          <w:szCs w:val="28"/>
          <w:lang w:val="uk-UA"/>
        </w:rPr>
        <w:t>.</w:t>
      </w:r>
      <w:r w:rsidR="00DE334E">
        <w:rPr>
          <w:rFonts w:ascii="Times New Roman" w:hAnsi="Times New Roman" w:cs="Times New Roman"/>
          <w:sz w:val="28"/>
          <w:szCs w:val="28"/>
          <w:lang w:val="uk-UA"/>
        </w:rPr>
        <w:t xml:space="preserve"> Проблема браку фінансування залишається однією з ключових в контексті малих та середніх підприємств (МСП)</w:t>
      </w:r>
      <w:r w:rsidR="005D3739">
        <w:rPr>
          <w:rFonts w:ascii="Times New Roman" w:hAnsi="Times New Roman" w:cs="Times New Roman"/>
          <w:sz w:val="28"/>
          <w:szCs w:val="28"/>
          <w:lang w:val="uk-UA"/>
        </w:rPr>
        <w:t>, особливо в українських реаліях воєнного стану та необхідності післявоєнного відновлення,</w:t>
      </w:r>
      <w:r w:rsidR="00DE334E">
        <w:rPr>
          <w:rFonts w:ascii="Times New Roman" w:hAnsi="Times New Roman" w:cs="Times New Roman"/>
          <w:sz w:val="28"/>
          <w:szCs w:val="28"/>
          <w:lang w:val="uk-UA"/>
        </w:rPr>
        <w:t xml:space="preserve"> є поширеною у світі,</w:t>
      </w:r>
      <w:r>
        <w:rPr>
          <w:rFonts w:ascii="Times New Roman" w:hAnsi="Times New Roman" w:cs="Times New Roman"/>
          <w:sz w:val="28"/>
          <w:szCs w:val="28"/>
          <w:lang w:val="uk-UA"/>
        </w:rPr>
        <w:t xml:space="preserve"> </w:t>
      </w:r>
      <w:r w:rsidR="00DE334E">
        <w:rPr>
          <w:rFonts w:ascii="Times New Roman" w:hAnsi="Times New Roman" w:cs="Times New Roman"/>
          <w:sz w:val="28"/>
          <w:szCs w:val="28"/>
          <w:lang w:val="uk-UA"/>
        </w:rPr>
        <w:t>проте</w:t>
      </w:r>
      <w:r w:rsidRPr="001D2B8B">
        <w:rPr>
          <w:rFonts w:ascii="Times New Roman" w:hAnsi="Times New Roman" w:cs="Times New Roman"/>
          <w:sz w:val="28"/>
          <w:szCs w:val="28"/>
          <w:lang w:val="uk-UA"/>
        </w:rPr>
        <w:t xml:space="preserve"> відсутність доступу до фінансів є </w:t>
      </w:r>
      <w:r w:rsidR="005D3739">
        <w:rPr>
          <w:rFonts w:ascii="Times New Roman" w:hAnsi="Times New Roman" w:cs="Times New Roman"/>
          <w:sz w:val="28"/>
          <w:szCs w:val="28"/>
          <w:lang w:val="uk-UA"/>
        </w:rPr>
        <w:t>певною</w:t>
      </w:r>
      <w:r w:rsidRPr="001D2B8B">
        <w:rPr>
          <w:rFonts w:ascii="Times New Roman" w:hAnsi="Times New Roman" w:cs="Times New Roman"/>
          <w:sz w:val="28"/>
          <w:szCs w:val="28"/>
          <w:lang w:val="uk-UA"/>
        </w:rPr>
        <w:t xml:space="preserve"> проблемою у країнах з економікою, що розвивається.</w:t>
      </w:r>
      <w:r>
        <w:rPr>
          <w:rFonts w:ascii="Times New Roman" w:hAnsi="Times New Roman" w:cs="Times New Roman"/>
          <w:sz w:val="28"/>
          <w:szCs w:val="28"/>
          <w:lang w:val="uk-UA"/>
        </w:rPr>
        <w:t xml:space="preserve"> </w:t>
      </w:r>
    </w:p>
    <w:p w14:paraId="0EF3DBD9" w14:textId="5FF2A001" w:rsidR="001D2B8B" w:rsidRDefault="005D3739" w:rsidP="001D2B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свою чергу</w:t>
      </w:r>
      <w:r w:rsidR="0012215A">
        <w:rPr>
          <w:rFonts w:ascii="Times New Roman" w:hAnsi="Times New Roman" w:cs="Times New Roman"/>
          <w:sz w:val="28"/>
          <w:szCs w:val="28"/>
          <w:lang w:val="uk-UA"/>
        </w:rPr>
        <w:t xml:space="preserve"> ц</w:t>
      </w:r>
      <w:r w:rsidR="001D2B8B" w:rsidRPr="001D2B8B">
        <w:rPr>
          <w:rFonts w:ascii="Times New Roman" w:hAnsi="Times New Roman" w:cs="Times New Roman"/>
          <w:sz w:val="28"/>
          <w:szCs w:val="28"/>
          <w:lang w:val="uk-UA"/>
        </w:rPr>
        <w:t>ифрові фінанси змінюють правила гри для</w:t>
      </w:r>
      <w:r w:rsidR="0012215A">
        <w:rPr>
          <w:rFonts w:ascii="Times New Roman" w:hAnsi="Times New Roman" w:cs="Times New Roman"/>
          <w:sz w:val="28"/>
          <w:szCs w:val="28"/>
          <w:lang w:val="uk-UA"/>
        </w:rPr>
        <w:t xml:space="preserve"> </w:t>
      </w:r>
      <w:r w:rsidR="001D2B8B" w:rsidRPr="001D2B8B">
        <w:rPr>
          <w:rFonts w:ascii="Times New Roman" w:hAnsi="Times New Roman" w:cs="Times New Roman"/>
          <w:sz w:val="28"/>
          <w:szCs w:val="28"/>
          <w:lang w:val="uk-UA"/>
        </w:rPr>
        <w:t xml:space="preserve">МСП </w:t>
      </w:r>
      <w:r w:rsidR="001D2B8B">
        <w:rPr>
          <w:rFonts w:ascii="Times New Roman" w:hAnsi="Times New Roman" w:cs="Times New Roman"/>
          <w:sz w:val="28"/>
          <w:szCs w:val="28"/>
          <w:lang w:val="uk-UA"/>
        </w:rPr>
        <w:t xml:space="preserve">за допомогою </w:t>
      </w:r>
      <w:r w:rsidR="001D2B8B" w:rsidRPr="001D2B8B">
        <w:rPr>
          <w:rFonts w:ascii="Times New Roman" w:hAnsi="Times New Roman" w:cs="Times New Roman"/>
          <w:sz w:val="28"/>
          <w:szCs w:val="28"/>
          <w:lang w:val="uk-UA"/>
        </w:rPr>
        <w:t>використання альтернативних даних, які можуть застосовуватися фінтех-компаніями для ухвалення ріш</w:t>
      </w:r>
      <w:r w:rsidR="001D2B8B">
        <w:rPr>
          <w:rFonts w:ascii="Times New Roman" w:hAnsi="Times New Roman" w:cs="Times New Roman"/>
          <w:sz w:val="28"/>
          <w:szCs w:val="28"/>
          <w:lang w:val="uk-UA"/>
        </w:rPr>
        <w:t xml:space="preserve">ень щодо фінансування бізнесу. </w:t>
      </w:r>
      <w:r w:rsidR="001D2B8B" w:rsidRPr="001D2B8B">
        <w:rPr>
          <w:rFonts w:ascii="Times New Roman" w:hAnsi="Times New Roman" w:cs="Times New Roman"/>
          <w:sz w:val="28"/>
          <w:szCs w:val="28"/>
          <w:lang w:val="uk-UA"/>
        </w:rPr>
        <w:t>Дані соціальних мереж, психометричні</w:t>
      </w:r>
      <w:r>
        <w:rPr>
          <w:rFonts w:ascii="Times New Roman" w:hAnsi="Times New Roman" w:cs="Times New Roman"/>
          <w:sz w:val="28"/>
          <w:szCs w:val="28"/>
          <w:lang w:val="uk-UA"/>
        </w:rPr>
        <w:t xml:space="preserve"> і</w:t>
      </w:r>
      <w:r w:rsidR="001D2B8B" w:rsidRPr="001D2B8B">
        <w:rPr>
          <w:rFonts w:ascii="Times New Roman" w:hAnsi="Times New Roman" w:cs="Times New Roman"/>
          <w:sz w:val="28"/>
          <w:szCs w:val="28"/>
          <w:lang w:val="uk-UA"/>
        </w:rPr>
        <w:t xml:space="preserve"> біометричні дані є важливими альтернативними джерелами даних, які можна використовувати, щоб запропонувати МСП шв</w:t>
      </w:r>
      <w:r w:rsidR="001D2B8B">
        <w:rPr>
          <w:rFonts w:ascii="Times New Roman" w:hAnsi="Times New Roman" w:cs="Times New Roman"/>
          <w:sz w:val="28"/>
          <w:szCs w:val="28"/>
          <w:lang w:val="uk-UA"/>
        </w:rPr>
        <w:t xml:space="preserve">идке, надійне та </w:t>
      </w:r>
      <w:r w:rsidR="008016F4">
        <w:rPr>
          <w:rFonts w:ascii="Times New Roman" w:hAnsi="Times New Roman" w:cs="Times New Roman"/>
          <w:sz w:val="28"/>
          <w:szCs w:val="28"/>
          <w:lang w:val="uk-UA"/>
        </w:rPr>
        <w:t>ефективне</w:t>
      </w:r>
      <w:r w:rsidR="001D2B8B">
        <w:rPr>
          <w:rFonts w:ascii="Times New Roman" w:hAnsi="Times New Roman" w:cs="Times New Roman"/>
          <w:sz w:val="28"/>
          <w:szCs w:val="28"/>
          <w:lang w:val="uk-UA"/>
        </w:rPr>
        <w:t xml:space="preserve"> рішення щодо кредитування. </w:t>
      </w:r>
      <w:r w:rsidR="001D2B8B" w:rsidRPr="001D2B8B">
        <w:rPr>
          <w:rFonts w:ascii="Times New Roman" w:hAnsi="Times New Roman" w:cs="Times New Roman"/>
          <w:sz w:val="28"/>
          <w:szCs w:val="28"/>
          <w:lang w:val="uk-UA"/>
        </w:rPr>
        <w:t>Ця альтернативна стратегія означає, що МСП тепер мають доступ до набору фінансових послуг, які колись були прерогативою більших корпорацій. Цифрові платежі, онлайн-банкінг та кредитні послуги дозволяють МСП розширюватися, впроваджувати інновації та сприяти економічному зростанню</w:t>
      </w:r>
      <w:r w:rsidR="00F3701E" w:rsidRPr="00781D57">
        <w:rPr>
          <w:rFonts w:ascii="Times New Roman" w:hAnsi="Times New Roman" w:cs="Times New Roman"/>
          <w:sz w:val="28"/>
          <w:szCs w:val="28"/>
          <w:lang w:val="uk-UA"/>
        </w:rPr>
        <w:t xml:space="preserve"> [6]</w:t>
      </w:r>
      <w:r w:rsidR="001D2B8B" w:rsidRPr="001D2B8B">
        <w:rPr>
          <w:rFonts w:ascii="Times New Roman" w:hAnsi="Times New Roman" w:cs="Times New Roman"/>
          <w:sz w:val="28"/>
          <w:szCs w:val="28"/>
          <w:lang w:val="uk-UA"/>
        </w:rPr>
        <w:t>.</w:t>
      </w:r>
    </w:p>
    <w:p w14:paraId="3C45CFDA" w14:textId="50476668" w:rsidR="001D2B8B" w:rsidRDefault="001D2B8B" w:rsidP="001D2B8B">
      <w:pPr>
        <w:spacing w:after="0" w:line="360" w:lineRule="auto"/>
        <w:ind w:firstLine="709"/>
        <w:jc w:val="both"/>
        <w:rPr>
          <w:rFonts w:ascii="Times New Roman" w:hAnsi="Times New Roman" w:cs="Times New Roman"/>
          <w:sz w:val="28"/>
          <w:szCs w:val="28"/>
          <w:lang w:val="uk-UA"/>
        </w:rPr>
      </w:pPr>
      <w:proofErr w:type="spellStart"/>
      <w:r w:rsidRPr="001D2B8B">
        <w:rPr>
          <w:rFonts w:ascii="Times New Roman" w:hAnsi="Times New Roman" w:cs="Times New Roman"/>
          <w:sz w:val="28"/>
          <w:szCs w:val="28"/>
          <w:lang w:val="uk-UA"/>
        </w:rPr>
        <w:t>Fintech</w:t>
      </w:r>
      <w:proofErr w:type="spellEnd"/>
      <w:r w:rsidRPr="001D2B8B">
        <w:rPr>
          <w:rFonts w:ascii="Times New Roman" w:hAnsi="Times New Roman" w:cs="Times New Roman"/>
          <w:sz w:val="28"/>
          <w:szCs w:val="28"/>
          <w:lang w:val="uk-UA"/>
        </w:rPr>
        <w:t xml:space="preserve"> пропонує банківські послуги у віддалених населених пунктах</w:t>
      </w:r>
      <w:r>
        <w:rPr>
          <w:rFonts w:ascii="Times New Roman" w:hAnsi="Times New Roman" w:cs="Times New Roman"/>
          <w:sz w:val="28"/>
          <w:szCs w:val="28"/>
          <w:lang w:val="uk-UA"/>
        </w:rPr>
        <w:t xml:space="preserve">. </w:t>
      </w:r>
      <w:r w:rsidRPr="001D2B8B">
        <w:rPr>
          <w:rFonts w:ascii="Times New Roman" w:hAnsi="Times New Roman" w:cs="Times New Roman"/>
          <w:sz w:val="28"/>
          <w:szCs w:val="28"/>
          <w:lang w:val="uk-UA"/>
        </w:rPr>
        <w:t xml:space="preserve">Платформи мобільного банкінгу та цифрових платежів заповнюють прогалину для тих, хто </w:t>
      </w:r>
      <w:r w:rsidR="008016F4">
        <w:rPr>
          <w:rFonts w:ascii="Times New Roman" w:hAnsi="Times New Roman" w:cs="Times New Roman"/>
          <w:sz w:val="28"/>
          <w:szCs w:val="28"/>
          <w:lang w:val="uk-UA"/>
        </w:rPr>
        <w:t xml:space="preserve">фізично </w:t>
      </w:r>
      <w:r w:rsidRPr="001D2B8B">
        <w:rPr>
          <w:rFonts w:ascii="Times New Roman" w:hAnsi="Times New Roman" w:cs="Times New Roman"/>
          <w:sz w:val="28"/>
          <w:szCs w:val="28"/>
          <w:lang w:val="uk-UA"/>
        </w:rPr>
        <w:t xml:space="preserve">далекий від звичайних банків, пропонуючи </w:t>
      </w:r>
      <w:r w:rsidRPr="001D2B8B">
        <w:rPr>
          <w:rFonts w:ascii="Times New Roman" w:hAnsi="Times New Roman" w:cs="Times New Roman"/>
          <w:sz w:val="28"/>
          <w:szCs w:val="28"/>
          <w:lang w:val="uk-UA"/>
        </w:rPr>
        <w:lastRenderedPageBreak/>
        <w:t>такі важливі послуги, як грошові перекази, оплата рахунків та ощадні рахунки.</w:t>
      </w:r>
      <w:r>
        <w:rPr>
          <w:rFonts w:ascii="Times New Roman" w:hAnsi="Times New Roman" w:cs="Times New Roman"/>
          <w:sz w:val="28"/>
          <w:szCs w:val="28"/>
          <w:lang w:val="uk-UA"/>
        </w:rPr>
        <w:t xml:space="preserve"> </w:t>
      </w:r>
      <w:proofErr w:type="spellStart"/>
      <w:r w:rsidR="008016F4">
        <w:rPr>
          <w:rFonts w:ascii="Times New Roman" w:hAnsi="Times New Roman" w:cs="Times New Roman"/>
          <w:sz w:val="28"/>
          <w:szCs w:val="28"/>
          <w:lang w:val="uk-UA"/>
        </w:rPr>
        <w:t>Ф</w:t>
      </w:r>
      <w:r w:rsidRPr="001D2B8B">
        <w:rPr>
          <w:rFonts w:ascii="Times New Roman" w:hAnsi="Times New Roman" w:cs="Times New Roman"/>
          <w:sz w:val="28"/>
          <w:szCs w:val="28"/>
          <w:lang w:val="uk-UA"/>
        </w:rPr>
        <w:t>інтех</w:t>
      </w:r>
      <w:proofErr w:type="spellEnd"/>
      <w:r w:rsidRPr="001D2B8B">
        <w:rPr>
          <w:rFonts w:ascii="Times New Roman" w:hAnsi="Times New Roman" w:cs="Times New Roman"/>
          <w:sz w:val="28"/>
          <w:szCs w:val="28"/>
          <w:lang w:val="uk-UA"/>
        </w:rPr>
        <w:t>-компанії пропонують фінансові послуги людям із низькими доходами, у сільських т</w:t>
      </w:r>
      <w:r w:rsidR="00AD302F">
        <w:rPr>
          <w:rFonts w:ascii="Times New Roman" w:hAnsi="Times New Roman" w:cs="Times New Roman"/>
          <w:sz w:val="28"/>
          <w:szCs w:val="28"/>
          <w:lang w:val="uk-UA"/>
        </w:rPr>
        <w:t>а віддалених районах</w:t>
      </w:r>
      <w:r w:rsidRPr="001D2B8B">
        <w:rPr>
          <w:rFonts w:ascii="Times New Roman" w:hAnsi="Times New Roman" w:cs="Times New Roman"/>
          <w:sz w:val="28"/>
          <w:szCs w:val="28"/>
          <w:lang w:val="uk-UA"/>
        </w:rPr>
        <w:t>. Т</w:t>
      </w:r>
      <w:r>
        <w:rPr>
          <w:rFonts w:ascii="Times New Roman" w:hAnsi="Times New Roman" w:cs="Times New Roman"/>
          <w:sz w:val="28"/>
          <w:szCs w:val="28"/>
          <w:lang w:val="uk-UA"/>
        </w:rPr>
        <w:t>аким чином,</w:t>
      </w:r>
      <w:r w:rsidR="00874659">
        <w:rPr>
          <w:rFonts w:ascii="Times New Roman" w:hAnsi="Times New Roman" w:cs="Times New Roman"/>
          <w:sz w:val="28"/>
          <w:szCs w:val="28"/>
          <w:lang w:val="uk-UA"/>
        </w:rPr>
        <w:t xml:space="preserve"> </w:t>
      </w:r>
      <w:proofErr w:type="spellStart"/>
      <w:r w:rsidRPr="001D2B8B">
        <w:rPr>
          <w:rFonts w:ascii="Times New Roman" w:hAnsi="Times New Roman" w:cs="Times New Roman"/>
          <w:sz w:val="28"/>
          <w:szCs w:val="28"/>
          <w:lang w:val="uk-UA"/>
        </w:rPr>
        <w:t>фінтех</w:t>
      </w:r>
      <w:proofErr w:type="spellEnd"/>
      <w:r w:rsidRPr="001D2B8B">
        <w:rPr>
          <w:rFonts w:ascii="Times New Roman" w:hAnsi="Times New Roman" w:cs="Times New Roman"/>
          <w:sz w:val="28"/>
          <w:szCs w:val="28"/>
          <w:lang w:val="uk-UA"/>
        </w:rPr>
        <w:t>-компанії прагнуть бути більш інклюзивними у над</w:t>
      </w:r>
      <w:r>
        <w:rPr>
          <w:rFonts w:ascii="Times New Roman" w:hAnsi="Times New Roman" w:cs="Times New Roman"/>
          <w:sz w:val="28"/>
          <w:szCs w:val="28"/>
          <w:lang w:val="uk-UA"/>
        </w:rPr>
        <w:t>анні цифрових фінансових послуг</w:t>
      </w:r>
      <w:r w:rsidR="008016F4">
        <w:rPr>
          <w:rFonts w:ascii="Times New Roman" w:hAnsi="Times New Roman" w:cs="Times New Roman"/>
          <w:sz w:val="28"/>
          <w:szCs w:val="28"/>
          <w:lang w:val="uk-UA"/>
        </w:rPr>
        <w:t xml:space="preserve"> у чому і</w:t>
      </w:r>
      <w:r w:rsidR="00874659">
        <w:rPr>
          <w:rFonts w:ascii="Times New Roman" w:hAnsi="Times New Roman" w:cs="Times New Roman"/>
          <w:sz w:val="28"/>
          <w:szCs w:val="28"/>
          <w:lang w:val="uk-UA"/>
        </w:rPr>
        <w:t xml:space="preserve"> </w:t>
      </w:r>
      <w:r w:rsidR="008016F4">
        <w:rPr>
          <w:rFonts w:ascii="Times New Roman" w:hAnsi="Times New Roman" w:cs="Times New Roman"/>
          <w:sz w:val="28"/>
          <w:szCs w:val="28"/>
          <w:lang w:val="uk-UA"/>
        </w:rPr>
        <w:t>є безумовна їх конкурентна перевага.</w:t>
      </w:r>
    </w:p>
    <w:p w14:paraId="5D43A4A0" w14:textId="37D196B9" w:rsidR="0026517B" w:rsidRDefault="008016F4" w:rsidP="00AD302F">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FinTech</w:t>
      </w:r>
      <w:proofErr w:type="spellEnd"/>
      <w:r>
        <w:rPr>
          <w:rFonts w:ascii="Times New Roman" w:hAnsi="Times New Roman" w:cs="Times New Roman"/>
          <w:sz w:val="28"/>
          <w:szCs w:val="28"/>
          <w:lang w:val="uk-UA"/>
        </w:rPr>
        <w:t xml:space="preserve"> зробили</w:t>
      </w:r>
      <w:r w:rsidR="0026517B" w:rsidRPr="0026517B">
        <w:rPr>
          <w:rFonts w:ascii="Times New Roman" w:hAnsi="Times New Roman" w:cs="Times New Roman"/>
          <w:sz w:val="28"/>
          <w:szCs w:val="28"/>
          <w:lang w:val="uk-UA"/>
        </w:rPr>
        <w:t xml:space="preserve"> інвестування та управління активами доступними для більш широкої аудиторії. Робо-консультанти забезпечують недороге автоматизоване управління інвестиціями, зрівнюючи правила гри для індивідуальних інвесторів.</w:t>
      </w:r>
      <w:r w:rsidR="00AD302F">
        <w:rPr>
          <w:rFonts w:ascii="Times New Roman" w:hAnsi="Times New Roman" w:cs="Times New Roman"/>
          <w:sz w:val="28"/>
          <w:szCs w:val="28"/>
          <w:lang w:val="uk-UA"/>
        </w:rPr>
        <w:t xml:space="preserve"> </w:t>
      </w:r>
      <w:r w:rsidR="0026517B" w:rsidRPr="0026517B">
        <w:rPr>
          <w:rFonts w:ascii="Times New Roman" w:hAnsi="Times New Roman" w:cs="Times New Roman"/>
          <w:sz w:val="28"/>
          <w:szCs w:val="28"/>
          <w:lang w:val="uk-UA"/>
        </w:rPr>
        <w:t xml:space="preserve">Завдяки надійним заходам шифрування та </w:t>
      </w:r>
      <w:r>
        <w:rPr>
          <w:rFonts w:ascii="Times New Roman" w:hAnsi="Times New Roman" w:cs="Times New Roman"/>
          <w:sz w:val="28"/>
          <w:szCs w:val="28"/>
          <w:lang w:val="uk-UA"/>
        </w:rPr>
        <w:t xml:space="preserve">автентифікації </w:t>
      </w:r>
      <w:proofErr w:type="spellStart"/>
      <w:r>
        <w:rPr>
          <w:rFonts w:ascii="Times New Roman" w:hAnsi="Times New Roman" w:cs="Times New Roman"/>
          <w:sz w:val="28"/>
          <w:szCs w:val="28"/>
          <w:lang w:val="uk-UA"/>
        </w:rPr>
        <w:t>FinTech</w:t>
      </w:r>
      <w:proofErr w:type="spellEnd"/>
      <w:r>
        <w:rPr>
          <w:rFonts w:ascii="Times New Roman" w:hAnsi="Times New Roman" w:cs="Times New Roman"/>
          <w:sz w:val="28"/>
          <w:szCs w:val="28"/>
          <w:lang w:val="uk-UA"/>
        </w:rPr>
        <w:t xml:space="preserve"> підвищили </w:t>
      </w:r>
      <w:r w:rsidR="0026517B" w:rsidRPr="0026517B">
        <w:rPr>
          <w:rFonts w:ascii="Times New Roman" w:hAnsi="Times New Roman" w:cs="Times New Roman"/>
          <w:sz w:val="28"/>
          <w:szCs w:val="28"/>
          <w:lang w:val="uk-UA"/>
        </w:rPr>
        <w:t>безпеку фінансових транзакцій. Цифрові ідентифікатори та біометрія стали невід</w:t>
      </w:r>
      <w:r w:rsidRPr="00771A92">
        <w:rPr>
          <w:rFonts w:ascii="Times New Roman" w:hAnsi="Times New Roman" w:cs="Times New Roman"/>
          <w:sz w:val="28"/>
          <w:szCs w:val="28"/>
          <w:lang w:val="uk-UA"/>
        </w:rPr>
        <w:t>’</w:t>
      </w:r>
      <w:r w:rsidR="0026517B" w:rsidRPr="0026517B">
        <w:rPr>
          <w:rFonts w:ascii="Times New Roman" w:hAnsi="Times New Roman" w:cs="Times New Roman"/>
          <w:sz w:val="28"/>
          <w:szCs w:val="28"/>
          <w:lang w:val="uk-UA"/>
        </w:rPr>
        <w:t>ємними компонентами автентифікації.</w:t>
      </w:r>
      <w:r>
        <w:rPr>
          <w:rFonts w:ascii="Times New Roman" w:hAnsi="Times New Roman" w:cs="Times New Roman"/>
          <w:sz w:val="28"/>
          <w:szCs w:val="28"/>
          <w:lang w:val="uk-UA"/>
        </w:rPr>
        <w:t xml:space="preserve"> Втім поширення набула і проблема кіберзлочинності.</w:t>
      </w:r>
    </w:p>
    <w:p w14:paraId="79588F41" w14:textId="2B4113F4" w:rsidR="00EB55E3" w:rsidRPr="00D6551B" w:rsidRDefault="0026517B" w:rsidP="00EB55E3">
      <w:pPr>
        <w:spacing w:after="0" w:line="360" w:lineRule="auto"/>
        <w:ind w:firstLine="709"/>
        <w:jc w:val="both"/>
        <w:rPr>
          <w:rFonts w:ascii="Times New Roman" w:hAnsi="Times New Roman" w:cs="Times New Roman"/>
          <w:sz w:val="28"/>
          <w:szCs w:val="28"/>
          <w:lang w:val="uk-UA"/>
        </w:rPr>
      </w:pPr>
      <w:proofErr w:type="spellStart"/>
      <w:r w:rsidRPr="0026517B">
        <w:rPr>
          <w:rFonts w:ascii="Times New Roman" w:hAnsi="Times New Roman" w:cs="Times New Roman"/>
          <w:sz w:val="28"/>
          <w:szCs w:val="28"/>
          <w:lang w:val="uk-UA"/>
        </w:rPr>
        <w:t>FinTech</w:t>
      </w:r>
      <w:proofErr w:type="spellEnd"/>
      <w:r w:rsidRPr="0026517B">
        <w:rPr>
          <w:rFonts w:ascii="Times New Roman" w:hAnsi="Times New Roman" w:cs="Times New Roman"/>
          <w:sz w:val="28"/>
          <w:szCs w:val="28"/>
          <w:lang w:val="uk-UA"/>
        </w:rPr>
        <w:t xml:space="preserve"> значно знизи</w:t>
      </w:r>
      <w:r w:rsidR="008016F4">
        <w:rPr>
          <w:rFonts w:ascii="Times New Roman" w:hAnsi="Times New Roman" w:cs="Times New Roman"/>
          <w:sz w:val="28"/>
          <w:szCs w:val="28"/>
          <w:lang w:val="uk-UA"/>
        </w:rPr>
        <w:t>ли</w:t>
      </w:r>
      <w:r w:rsidRPr="0026517B">
        <w:rPr>
          <w:rFonts w:ascii="Times New Roman" w:hAnsi="Times New Roman" w:cs="Times New Roman"/>
          <w:sz w:val="28"/>
          <w:szCs w:val="28"/>
          <w:lang w:val="uk-UA"/>
        </w:rPr>
        <w:t xml:space="preserve"> вартість фінансових транзакцій. Платформи однорангового кредитування, наприклад, виключають посередників, роблячи кредити доступнішими для позичальників і пропонуючи вищу прибутковість кредиторам.</w:t>
      </w:r>
      <w:r w:rsidR="008016F4">
        <w:rPr>
          <w:rFonts w:ascii="Times New Roman" w:hAnsi="Times New Roman" w:cs="Times New Roman"/>
          <w:sz w:val="28"/>
          <w:szCs w:val="28"/>
          <w:lang w:val="uk-UA"/>
        </w:rPr>
        <w:t xml:space="preserve"> </w:t>
      </w:r>
      <w:r w:rsidR="00EB55E3" w:rsidRPr="00EB55E3">
        <w:rPr>
          <w:rFonts w:ascii="Times New Roman" w:hAnsi="Times New Roman" w:cs="Times New Roman"/>
          <w:sz w:val="28"/>
          <w:szCs w:val="28"/>
          <w:lang w:val="uk-UA"/>
        </w:rPr>
        <w:t xml:space="preserve">Час обробки заявок варіюється в середньому від 10 хвилин до 48 годин. Оскільки всі транзакції здійснюються через Інтернет, відвідування фізичного відділення потрібне </w:t>
      </w:r>
      <w:proofErr w:type="spellStart"/>
      <w:r w:rsidR="00EB55E3" w:rsidRPr="00EB55E3">
        <w:rPr>
          <w:rFonts w:ascii="Times New Roman" w:hAnsi="Times New Roman" w:cs="Times New Roman"/>
          <w:sz w:val="28"/>
          <w:szCs w:val="28"/>
          <w:lang w:val="uk-UA"/>
        </w:rPr>
        <w:t>рідко</w:t>
      </w:r>
      <w:proofErr w:type="spellEnd"/>
      <w:r w:rsidR="00EB55E3" w:rsidRPr="00EB55E3">
        <w:rPr>
          <w:rFonts w:ascii="Times New Roman" w:hAnsi="Times New Roman" w:cs="Times New Roman"/>
          <w:sz w:val="28"/>
          <w:szCs w:val="28"/>
          <w:lang w:val="uk-UA"/>
        </w:rPr>
        <w:t>, що заощаджує час.</w:t>
      </w:r>
    </w:p>
    <w:p w14:paraId="557CB742" w14:textId="0888BE83" w:rsidR="00AE6CD4" w:rsidRDefault="000E3C9B" w:rsidP="00D6551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0E3C9B">
        <w:rPr>
          <w:rFonts w:ascii="Times New Roman" w:hAnsi="Times New Roman" w:cs="Times New Roman"/>
          <w:sz w:val="28"/>
          <w:szCs w:val="28"/>
          <w:lang w:val="uk-UA"/>
        </w:rPr>
        <w:t>2023 ро</w:t>
      </w:r>
      <w:r>
        <w:rPr>
          <w:rFonts w:ascii="Times New Roman" w:hAnsi="Times New Roman" w:cs="Times New Roman"/>
          <w:sz w:val="28"/>
          <w:szCs w:val="28"/>
          <w:lang w:val="uk-UA"/>
        </w:rPr>
        <w:t xml:space="preserve">ці </w:t>
      </w:r>
      <w:r w:rsidRPr="000E3C9B">
        <w:rPr>
          <w:rFonts w:ascii="Times New Roman" w:hAnsi="Times New Roman" w:cs="Times New Roman"/>
          <w:sz w:val="28"/>
          <w:szCs w:val="28"/>
          <w:lang w:val="uk-UA"/>
        </w:rPr>
        <w:t xml:space="preserve">ринок фінансових технологій </w:t>
      </w:r>
      <w:r w:rsidR="008016F4">
        <w:rPr>
          <w:rFonts w:ascii="Times New Roman" w:hAnsi="Times New Roman" w:cs="Times New Roman"/>
          <w:sz w:val="28"/>
          <w:szCs w:val="28"/>
          <w:lang w:val="uk-UA"/>
        </w:rPr>
        <w:t>характеризувався надвисокими прибут</w:t>
      </w:r>
      <w:r w:rsidRPr="000E3C9B">
        <w:rPr>
          <w:rFonts w:ascii="Times New Roman" w:hAnsi="Times New Roman" w:cs="Times New Roman"/>
          <w:sz w:val="28"/>
          <w:szCs w:val="28"/>
          <w:lang w:val="uk-UA"/>
        </w:rPr>
        <w:t>к</w:t>
      </w:r>
      <w:r w:rsidR="008016F4">
        <w:rPr>
          <w:rFonts w:ascii="Times New Roman" w:hAnsi="Times New Roman" w:cs="Times New Roman"/>
          <w:sz w:val="28"/>
          <w:szCs w:val="28"/>
          <w:lang w:val="uk-UA"/>
        </w:rPr>
        <w:t>ами</w:t>
      </w:r>
      <w:r w:rsidRPr="000E3C9B">
        <w:rPr>
          <w:rFonts w:ascii="Times New Roman" w:hAnsi="Times New Roman" w:cs="Times New Roman"/>
          <w:sz w:val="28"/>
          <w:szCs w:val="28"/>
          <w:lang w:val="uk-UA"/>
        </w:rPr>
        <w:t xml:space="preserve"> у розмірі 26,1 мільярда доларів</w:t>
      </w:r>
      <w:r w:rsidR="008016F4">
        <w:rPr>
          <w:rFonts w:ascii="Times New Roman" w:hAnsi="Times New Roman" w:cs="Times New Roman"/>
          <w:sz w:val="28"/>
          <w:szCs w:val="28"/>
          <w:lang w:val="uk-UA"/>
        </w:rPr>
        <w:t xml:space="preserve"> США</w:t>
      </w:r>
      <w:r w:rsidRPr="000E3C9B">
        <w:rPr>
          <w:rFonts w:ascii="Times New Roman" w:hAnsi="Times New Roman" w:cs="Times New Roman"/>
          <w:sz w:val="28"/>
          <w:szCs w:val="28"/>
          <w:lang w:val="uk-UA"/>
        </w:rPr>
        <w:t>. Більш того, завдяки широкій інтеграції таких інновацій як штучний інтелект (</w:t>
      </w:r>
      <w:r w:rsidR="00FB2194">
        <w:rPr>
          <w:rFonts w:ascii="Times New Roman" w:hAnsi="Times New Roman" w:cs="Times New Roman"/>
          <w:sz w:val="28"/>
          <w:szCs w:val="28"/>
          <w:lang w:val="uk-UA"/>
        </w:rPr>
        <w:t>Ш</w:t>
      </w:r>
      <w:r w:rsidRPr="000E3C9B">
        <w:rPr>
          <w:rFonts w:ascii="Times New Roman" w:hAnsi="Times New Roman" w:cs="Times New Roman"/>
          <w:sz w:val="28"/>
          <w:szCs w:val="28"/>
          <w:lang w:val="uk-UA"/>
        </w:rPr>
        <w:t>І), машинне навчання (М</w:t>
      </w:r>
      <w:r w:rsidR="00FB2194">
        <w:rPr>
          <w:rFonts w:ascii="Times New Roman" w:hAnsi="Times New Roman" w:cs="Times New Roman"/>
          <w:sz w:val="28"/>
          <w:szCs w:val="28"/>
          <w:lang w:val="uk-UA"/>
        </w:rPr>
        <w:t>Н</w:t>
      </w:r>
      <w:r w:rsidRPr="000E3C9B">
        <w:rPr>
          <w:rFonts w:ascii="Times New Roman" w:hAnsi="Times New Roman" w:cs="Times New Roman"/>
          <w:sz w:val="28"/>
          <w:szCs w:val="28"/>
          <w:lang w:val="uk-UA"/>
        </w:rPr>
        <w:t xml:space="preserve">), </w:t>
      </w:r>
      <w:proofErr w:type="spellStart"/>
      <w:r w:rsidRPr="000E3C9B">
        <w:rPr>
          <w:rFonts w:ascii="Times New Roman" w:hAnsi="Times New Roman" w:cs="Times New Roman"/>
          <w:sz w:val="28"/>
          <w:szCs w:val="28"/>
          <w:lang w:val="uk-UA"/>
        </w:rPr>
        <w:t>блокчейн</w:t>
      </w:r>
      <w:proofErr w:type="spellEnd"/>
      <w:r w:rsidRPr="000E3C9B">
        <w:rPr>
          <w:rFonts w:ascii="Times New Roman" w:hAnsi="Times New Roman" w:cs="Times New Roman"/>
          <w:sz w:val="28"/>
          <w:szCs w:val="28"/>
          <w:lang w:val="uk-UA"/>
        </w:rPr>
        <w:t xml:space="preserve">, великі дані та інші передові рішення, </w:t>
      </w:r>
      <w:r w:rsidR="008016F4">
        <w:rPr>
          <w:rFonts w:ascii="Times New Roman" w:hAnsi="Times New Roman" w:cs="Times New Roman"/>
          <w:sz w:val="28"/>
          <w:szCs w:val="28"/>
          <w:lang w:val="uk-UA"/>
        </w:rPr>
        <w:t>однозначно</w:t>
      </w:r>
      <w:r w:rsidRPr="000E3C9B">
        <w:rPr>
          <w:rFonts w:ascii="Times New Roman" w:hAnsi="Times New Roman" w:cs="Times New Roman"/>
          <w:sz w:val="28"/>
          <w:szCs w:val="28"/>
          <w:lang w:val="uk-UA"/>
        </w:rPr>
        <w:t xml:space="preserve"> </w:t>
      </w:r>
      <w:r w:rsidR="008016F4">
        <w:rPr>
          <w:rFonts w:ascii="Times New Roman" w:hAnsi="Times New Roman" w:cs="Times New Roman"/>
          <w:sz w:val="28"/>
          <w:szCs w:val="28"/>
          <w:lang w:val="uk-UA"/>
        </w:rPr>
        <w:t xml:space="preserve">ці </w:t>
      </w:r>
      <w:r w:rsidRPr="000E3C9B">
        <w:rPr>
          <w:rFonts w:ascii="Times New Roman" w:hAnsi="Times New Roman" w:cs="Times New Roman"/>
          <w:sz w:val="28"/>
          <w:szCs w:val="28"/>
          <w:lang w:val="uk-UA"/>
        </w:rPr>
        <w:t xml:space="preserve">цифри можуть зрости </w:t>
      </w:r>
      <w:r w:rsidR="008016F4">
        <w:rPr>
          <w:rFonts w:ascii="Times New Roman" w:hAnsi="Times New Roman" w:cs="Times New Roman"/>
          <w:sz w:val="28"/>
          <w:szCs w:val="28"/>
          <w:lang w:val="uk-UA"/>
        </w:rPr>
        <w:t>у найближчі роки</w:t>
      </w:r>
      <w:r w:rsidR="00F3701E" w:rsidRPr="00781D57">
        <w:rPr>
          <w:rFonts w:ascii="Times New Roman" w:hAnsi="Times New Roman" w:cs="Times New Roman"/>
          <w:sz w:val="28"/>
          <w:szCs w:val="28"/>
          <w:lang w:val="uk-UA"/>
        </w:rPr>
        <w:t xml:space="preserve"> [7]</w:t>
      </w:r>
      <w:r w:rsidRPr="000E3C9B">
        <w:rPr>
          <w:rFonts w:ascii="Times New Roman" w:hAnsi="Times New Roman" w:cs="Times New Roman"/>
          <w:sz w:val="28"/>
          <w:szCs w:val="28"/>
          <w:lang w:val="uk-UA"/>
        </w:rPr>
        <w:t>.</w:t>
      </w:r>
    </w:p>
    <w:p w14:paraId="2C8F488D" w14:textId="73A2D50C" w:rsidR="00EB55E3" w:rsidRDefault="00EB55E3" w:rsidP="00FB2194">
      <w:pPr>
        <w:spacing w:after="0" w:line="360" w:lineRule="auto"/>
        <w:ind w:firstLine="709"/>
        <w:jc w:val="both"/>
        <w:rPr>
          <w:rFonts w:ascii="Times New Roman" w:hAnsi="Times New Roman" w:cs="Times New Roman"/>
          <w:sz w:val="28"/>
          <w:szCs w:val="28"/>
          <w:lang w:val="uk-UA"/>
        </w:rPr>
      </w:pPr>
      <w:r w:rsidRPr="002E3A84">
        <w:rPr>
          <w:rFonts w:ascii="Times New Roman" w:hAnsi="Times New Roman" w:cs="Times New Roman"/>
          <w:sz w:val="28"/>
          <w:szCs w:val="28"/>
          <w:lang w:val="uk-UA"/>
        </w:rPr>
        <w:t xml:space="preserve">Швидке поширення фінансових технологій розширює можливості не тільки країн з економікою, що розвивається, а й розвинених країн. </w:t>
      </w:r>
      <w:r w:rsidR="008016F4">
        <w:rPr>
          <w:rFonts w:ascii="Times New Roman" w:hAnsi="Times New Roman" w:cs="Times New Roman"/>
          <w:sz w:val="28"/>
          <w:szCs w:val="28"/>
          <w:lang w:val="uk-UA"/>
        </w:rPr>
        <w:t>Збільшуючи</w:t>
      </w:r>
      <w:r w:rsidRPr="002E3A84">
        <w:rPr>
          <w:rFonts w:ascii="Times New Roman" w:hAnsi="Times New Roman" w:cs="Times New Roman"/>
          <w:sz w:val="28"/>
          <w:szCs w:val="28"/>
          <w:lang w:val="uk-UA"/>
        </w:rPr>
        <w:t xml:space="preserve"> доступ до фінансових послуг, підтри</w:t>
      </w:r>
      <w:r w:rsidR="008016F4">
        <w:rPr>
          <w:rFonts w:ascii="Times New Roman" w:hAnsi="Times New Roman" w:cs="Times New Roman"/>
          <w:sz w:val="28"/>
          <w:szCs w:val="28"/>
          <w:lang w:val="uk-UA"/>
        </w:rPr>
        <w:t xml:space="preserve">муючи МСП та охоплюючи віддалених </w:t>
      </w:r>
      <w:proofErr w:type="spellStart"/>
      <w:r w:rsidR="008016F4">
        <w:rPr>
          <w:rFonts w:ascii="Times New Roman" w:hAnsi="Times New Roman" w:cs="Times New Roman"/>
          <w:sz w:val="28"/>
          <w:szCs w:val="28"/>
          <w:lang w:val="uk-UA"/>
        </w:rPr>
        <w:t>контагентів</w:t>
      </w:r>
      <w:proofErr w:type="spellEnd"/>
      <w:r w:rsidRPr="002E3A84">
        <w:rPr>
          <w:rFonts w:ascii="Times New Roman" w:hAnsi="Times New Roman" w:cs="Times New Roman"/>
          <w:sz w:val="28"/>
          <w:szCs w:val="28"/>
          <w:lang w:val="uk-UA"/>
        </w:rPr>
        <w:t xml:space="preserve">, </w:t>
      </w:r>
      <w:proofErr w:type="spellStart"/>
      <w:r w:rsidRPr="002E3A84">
        <w:rPr>
          <w:rFonts w:ascii="Times New Roman" w:hAnsi="Times New Roman" w:cs="Times New Roman"/>
          <w:sz w:val="28"/>
          <w:szCs w:val="28"/>
          <w:lang w:val="uk-UA"/>
        </w:rPr>
        <w:t>фінтех</w:t>
      </w:r>
      <w:proofErr w:type="spellEnd"/>
      <w:r w:rsidRPr="002E3A84">
        <w:rPr>
          <w:rFonts w:ascii="Times New Roman" w:hAnsi="Times New Roman" w:cs="Times New Roman"/>
          <w:sz w:val="28"/>
          <w:szCs w:val="28"/>
          <w:lang w:val="uk-UA"/>
        </w:rPr>
        <w:t xml:space="preserve"> сприяє економічному роз</w:t>
      </w:r>
      <w:r w:rsidR="00FB2194">
        <w:rPr>
          <w:rFonts w:ascii="Times New Roman" w:hAnsi="Times New Roman" w:cs="Times New Roman"/>
          <w:sz w:val="28"/>
          <w:szCs w:val="28"/>
          <w:lang w:val="uk-UA"/>
        </w:rPr>
        <w:t>витку та фінансовій доступності</w:t>
      </w:r>
      <w:r w:rsidRPr="002E3A84">
        <w:rPr>
          <w:rFonts w:ascii="Times New Roman" w:hAnsi="Times New Roman" w:cs="Times New Roman"/>
          <w:sz w:val="28"/>
          <w:szCs w:val="28"/>
          <w:lang w:val="uk-UA"/>
        </w:rPr>
        <w:t>.</w:t>
      </w:r>
      <w:r w:rsidR="008016F4">
        <w:rPr>
          <w:rFonts w:ascii="Times New Roman" w:hAnsi="Times New Roman" w:cs="Times New Roman"/>
          <w:sz w:val="28"/>
          <w:szCs w:val="28"/>
          <w:lang w:val="uk-UA"/>
        </w:rPr>
        <w:t xml:space="preserve"> Більше того в реаліях України стрімкий розвиток </w:t>
      </w:r>
      <w:proofErr w:type="spellStart"/>
      <w:r w:rsidR="008016F4">
        <w:rPr>
          <w:rFonts w:ascii="Times New Roman" w:hAnsi="Times New Roman" w:cs="Times New Roman"/>
          <w:sz w:val="28"/>
          <w:szCs w:val="28"/>
          <w:lang w:val="uk-UA"/>
        </w:rPr>
        <w:t>фінтеху</w:t>
      </w:r>
      <w:proofErr w:type="spellEnd"/>
      <w:r w:rsidR="008016F4">
        <w:rPr>
          <w:rFonts w:ascii="Times New Roman" w:hAnsi="Times New Roman" w:cs="Times New Roman"/>
          <w:sz w:val="28"/>
          <w:szCs w:val="28"/>
          <w:lang w:val="uk-UA"/>
        </w:rPr>
        <w:t xml:space="preserve"> у передвоєнні роки став </w:t>
      </w:r>
      <w:proofErr w:type="spellStart"/>
      <w:r w:rsidR="008016F4">
        <w:rPr>
          <w:rFonts w:ascii="Times New Roman" w:hAnsi="Times New Roman" w:cs="Times New Roman"/>
          <w:sz w:val="28"/>
          <w:szCs w:val="28"/>
          <w:lang w:val="uk-UA"/>
        </w:rPr>
        <w:t>підгрунтям</w:t>
      </w:r>
      <w:proofErr w:type="spellEnd"/>
      <w:r w:rsidR="008016F4">
        <w:rPr>
          <w:rFonts w:ascii="Times New Roman" w:hAnsi="Times New Roman" w:cs="Times New Roman"/>
          <w:sz w:val="28"/>
          <w:szCs w:val="28"/>
          <w:lang w:val="uk-UA"/>
        </w:rPr>
        <w:t xml:space="preserve"> для забезпечення стабільності </w:t>
      </w:r>
      <w:r w:rsidR="008016F4">
        <w:rPr>
          <w:rFonts w:ascii="Times New Roman" w:hAnsi="Times New Roman" w:cs="Times New Roman"/>
          <w:sz w:val="28"/>
          <w:szCs w:val="28"/>
          <w:lang w:val="uk-UA"/>
        </w:rPr>
        <w:lastRenderedPageBreak/>
        <w:t xml:space="preserve">фінансової системи країни уже під час війни, адже за рахунок цифровізації була змога здійснювати платежі, </w:t>
      </w:r>
      <w:r w:rsidR="00944E63">
        <w:rPr>
          <w:rFonts w:ascii="Times New Roman" w:hAnsi="Times New Roman" w:cs="Times New Roman"/>
          <w:sz w:val="28"/>
          <w:szCs w:val="28"/>
          <w:lang w:val="uk-UA"/>
        </w:rPr>
        <w:t>зокрема</w:t>
      </w:r>
      <w:r w:rsidR="008016F4">
        <w:rPr>
          <w:rFonts w:ascii="Times New Roman" w:hAnsi="Times New Roman" w:cs="Times New Roman"/>
          <w:sz w:val="28"/>
          <w:szCs w:val="28"/>
          <w:lang w:val="uk-UA"/>
        </w:rPr>
        <w:t xml:space="preserve"> соціальні виплати, навіть на тимчасово окупованих територіях, над</w:t>
      </w:r>
      <w:r w:rsidR="00944E63">
        <w:rPr>
          <w:rFonts w:ascii="Times New Roman" w:hAnsi="Times New Roman" w:cs="Times New Roman"/>
          <w:sz w:val="28"/>
          <w:szCs w:val="28"/>
          <w:lang w:val="uk-UA"/>
        </w:rPr>
        <w:t>а</w:t>
      </w:r>
      <w:r w:rsidR="008016F4">
        <w:rPr>
          <w:rFonts w:ascii="Times New Roman" w:hAnsi="Times New Roman" w:cs="Times New Roman"/>
          <w:sz w:val="28"/>
          <w:szCs w:val="28"/>
          <w:lang w:val="uk-UA"/>
        </w:rPr>
        <w:t>вати відповідні банківські послуги на прифронтових регіонах бе</w:t>
      </w:r>
      <w:r w:rsidR="00944E63">
        <w:rPr>
          <w:rFonts w:ascii="Times New Roman" w:hAnsi="Times New Roman" w:cs="Times New Roman"/>
          <w:sz w:val="28"/>
          <w:szCs w:val="28"/>
          <w:lang w:val="uk-UA"/>
        </w:rPr>
        <w:t>з</w:t>
      </w:r>
      <w:r w:rsidR="008016F4">
        <w:rPr>
          <w:rFonts w:ascii="Times New Roman" w:hAnsi="Times New Roman" w:cs="Times New Roman"/>
          <w:sz w:val="28"/>
          <w:szCs w:val="28"/>
          <w:lang w:val="uk-UA"/>
        </w:rPr>
        <w:t xml:space="preserve"> необхідності фізичного відвідування відділень банків та без загрози для життя громадян і бізнесу.</w:t>
      </w:r>
    </w:p>
    <w:p w14:paraId="0FDF2071" w14:textId="4051D3DC" w:rsidR="007069E8" w:rsidRDefault="00944E63" w:rsidP="00FF719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Тому у</w:t>
      </w:r>
      <w:r w:rsidR="007069E8">
        <w:rPr>
          <w:rFonts w:ascii="Times New Roman" w:hAnsi="Times New Roman" w:cs="Times New Roman"/>
          <w:sz w:val="28"/>
          <w:szCs w:val="28"/>
          <w:lang w:val="uk-UA"/>
        </w:rPr>
        <w:t xml:space="preserve"> процесі дослідження варто відзначити роль фінансових технологій в контексті</w:t>
      </w:r>
      <w:r>
        <w:rPr>
          <w:rFonts w:ascii="Times New Roman" w:hAnsi="Times New Roman" w:cs="Times New Roman"/>
          <w:sz w:val="28"/>
          <w:szCs w:val="28"/>
          <w:lang w:val="uk-UA"/>
        </w:rPr>
        <w:t xml:space="preserve"> розвитку</w:t>
      </w:r>
      <w:r w:rsidR="007069E8">
        <w:rPr>
          <w:rFonts w:ascii="Times New Roman" w:hAnsi="Times New Roman" w:cs="Times New Roman"/>
          <w:sz w:val="28"/>
          <w:szCs w:val="28"/>
          <w:lang w:val="uk-UA"/>
        </w:rPr>
        <w:t xml:space="preserve"> цифрового середовища</w:t>
      </w:r>
      <w:r w:rsidR="00FF7193">
        <w:rPr>
          <w:rFonts w:ascii="Times New Roman" w:hAnsi="Times New Roman" w:cs="Times New Roman"/>
          <w:sz w:val="28"/>
          <w:szCs w:val="28"/>
          <w:lang w:val="uk-UA"/>
        </w:rPr>
        <w:t xml:space="preserve"> (табл.</w:t>
      </w:r>
      <w:r>
        <w:rPr>
          <w:rFonts w:ascii="Times New Roman" w:hAnsi="Times New Roman" w:cs="Times New Roman"/>
          <w:sz w:val="28"/>
          <w:szCs w:val="28"/>
          <w:lang w:val="uk-UA"/>
        </w:rPr>
        <w:t xml:space="preserve"> </w:t>
      </w:r>
      <w:r w:rsidR="00FF7193">
        <w:rPr>
          <w:rFonts w:ascii="Times New Roman" w:hAnsi="Times New Roman" w:cs="Times New Roman"/>
          <w:sz w:val="28"/>
          <w:szCs w:val="28"/>
          <w:lang w:val="uk-UA"/>
        </w:rPr>
        <w:t>3)</w:t>
      </w:r>
      <w:r w:rsidR="007069E8">
        <w:rPr>
          <w:rFonts w:ascii="Times New Roman" w:hAnsi="Times New Roman" w:cs="Times New Roman"/>
          <w:sz w:val="28"/>
          <w:szCs w:val="28"/>
          <w:lang w:val="uk-UA"/>
        </w:rPr>
        <w:t>.</w:t>
      </w:r>
    </w:p>
    <w:p w14:paraId="7DEC5302" w14:textId="77777777" w:rsidR="007069E8" w:rsidRPr="00874659" w:rsidRDefault="007069E8" w:rsidP="007069E8">
      <w:pPr>
        <w:spacing w:after="0" w:line="360" w:lineRule="auto"/>
        <w:ind w:firstLine="709"/>
        <w:jc w:val="right"/>
        <w:rPr>
          <w:rFonts w:ascii="Times New Roman" w:hAnsi="Times New Roman" w:cs="Times New Roman"/>
          <w:i/>
          <w:iCs/>
          <w:sz w:val="28"/>
          <w:szCs w:val="28"/>
          <w:lang w:val="uk-UA"/>
        </w:rPr>
      </w:pPr>
      <w:r w:rsidRPr="00874659">
        <w:rPr>
          <w:rFonts w:ascii="Times New Roman" w:hAnsi="Times New Roman" w:cs="Times New Roman"/>
          <w:i/>
          <w:iCs/>
          <w:sz w:val="28"/>
          <w:szCs w:val="28"/>
          <w:lang w:val="uk-UA"/>
        </w:rPr>
        <w:t>Таблиця 3</w:t>
      </w:r>
    </w:p>
    <w:p w14:paraId="6E396A43" w14:textId="7952EB16" w:rsidR="007069E8" w:rsidRDefault="007069E8" w:rsidP="00874659">
      <w:pPr>
        <w:spacing w:after="0" w:line="360" w:lineRule="auto"/>
        <w:jc w:val="center"/>
        <w:rPr>
          <w:rFonts w:ascii="Times New Roman" w:hAnsi="Times New Roman" w:cs="Times New Roman"/>
          <w:b/>
          <w:sz w:val="28"/>
          <w:szCs w:val="28"/>
          <w:lang w:val="uk-UA"/>
        </w:rPr>
      </w:pPr>
      <w:r w:rsidRPr="007069E8">
        <w:rPr>
          <w:rFonts w:ascii="Times New Roman" w:hAnsi="Times New Roman" w:cs="Times New Roman"/>
          <w:b/>
          <w:sz w:val="28"/>
          <w:szCs w:val="28"/>
          <w:lang w:val="uk-UA"/>
        </w:rPr>
        <w:t xml:space="preserve">Роль фінансових технологій в контексті </w:t>
      </w:r>
      <w:r w:rsidR="00944E63">
        <w:rPr>
          <w:rFonts w:ascii="Times New Roman" w:hAnsi="Times New Roman" w:cs="Times New Roman"/>
          <w:b/>
          <w:sz w:val="28"/>
          <w:szCs w:val="28"/>
          <w:lang w:val="uk-UA"/>
        </w:rPr>
        <w:t xml:space="preserve">розвитку </w:t>
      </w:r>
      <w:r w:rsidRPr="007069E8">
        <w:rPr>
          <w:rFonts w:ascii="Times New Roman" w:hAnsi="Times New Roman" w:cs="Times New Roman"/>
          <w:b/>
          <w:sz w:val="28"/>
          <w:szCs w:val="28"/>
          <w:lang w:val="uk-UA"/>
        </w:rPr>
        <w:t>цифрового середовища</w:t>
      </w:r>
    </w:p>
    <w:tbl>
      <w:tblPr>
        <w:tblStyle w:val="a4"/>
        <w:tblW w:w="0" w:type="auto"/>
        <w:tblLook w:val="04A0" w:firstRow="1" w:lastRow="0" w:firstColumn="1" w:lastColumn="0" w:noHBand="0" w:noVBand="1"/>
      </w:tblPr>
      <w:tblGrid>
        <w:gridCol w:w="2142"/>
        <w:gridCol w:w="6918"/>
      </w:tblGrid>
      <w:tr w:rsidR="007069E8" w:rsidRPr="007069E8" w14:paraId="4823B8BE" w14:textId="77777777" w:rsidTr="00965E0F">
        <w:tc>
          <w:tcPr>
            <w:tcW w:w="2142" w:type="dxa"/>
          </w:tcPr>
          <w:p w14:paraId="2BAE73F8" w14:textId="24896412" w:rsidR="007069E8" w:rsidRPr="007069E8" w:rsidRDefault="00944E63" w:rsidP="00DC17E7">
            <w:pPr>
              <w:jc w:val="center"/>
              <w:rPr>
                <w:rFonts w:ascii="Times New Roman" w:hAnsi="Times New Roman" w:cs="Times New Roman"/>
                <w:sz w:val="24"/>
                <w:szCs w:val="24"/>
                <w:lang w:val="uk-UA"/>
              </w:rPr>
            </w:pPr>
            <w:r>
              <w:rPr>
                <w:rFonts w:ascii="Times New Roman" w:hAnsi="Times New Roman" w:cs="Times New Roman"/>
                <w:sz w:val="24"/>
                <w:szCs w:val="24"/>
                <w:lang w:val="uk-UA"/>
              </w:rPr>
              <w:t>Вид</w:t>
            </w:r>
            <w:r w:rsidR="007069E8" w:rsidRPr="007069E8">
              <w:rPr>
                <w:rFonts w:ascii="Times New Roman" w:hAnsi="Times New Roman" w:cs="Times New Roman"/>
                <w:sz w:val="24"/>
                <w:szCs w:val="24"/>
                <w:lang w:val="uk-UA"/>
              </w:rPr>
              <w:t xml:space="preserve"> фінансових технологій</w:t>
            </w:r>
          </w:p>
        </w:tc>
        <w:tc>
          <w:tcPr>
            <w:tcW w:w="6918" w:type="dxa"/>
          </w:tcPr>
          <w:p w14:paraId="5EA3ACA9" w14:textId="77777777" w:rsidR="007069E8" w:rsidRPr="007069E8" w:rsidRDefault="007069E8" w:rsidP="00DC17E7">
            <w:pPr>
              <w:jc w:val="center"/>
              <w:rPr>
                <w:rFonts w:ascii="Times New Roman" w:hAnsi="Times New Roman" w:cs="Times New Roman"/>
                <w:sz w:val="24"/>
                <w:szCs w:val="24"/>
                <w:lang w:val="uk-UA"/>
              </w:rPr>
            </w:pPr>
            <w:r w:rsidRPr="007069E8">
              <w:rPr>
                <w:rFonts w:ascii="Times New Roman" w:hAnsi="Times New Roman" w:cs="Times New Roman"/>
                <w:sz w:val="24"/>
                <w:szCs w:val="24"/>
                <w:lang w:val="uk-UA"/>
              </w:rPr>
              <w:t>Застосування</w:t>
            </w:r>
          </w:p>
        </w:tc>
      </w:tr>
      <w:tr w:rsidR="007069E8" w:rsidRPr="007069E8" w14:paraId="123F43BF" w14:textId="77777777" w:rsidTr="00965E0F">
        <w:tc>
          <w:tcPr>
            <w:tcW w:w="2142" w:type="dxa"/>
          </w:tcPr>
          <w:p w14:paraId="1D7339B3" w14:textId="77777777" w:rsidR="007069E8" w:rsidRPr="00384B55" w:rsidRDefault="00384B55" w:rsidP="00965E0F">
            <w:pPr>
              <w:rPr>
                <w:rFonts w:ascii="Times New Roman" w:hAnsi="Times New Roman" w:cs="Times New Roman"/>
                <w:sz w:val="24"/>
                <w:szCs w:val="24"/>
                <w:lang w:val="uk-UA"/>
              </w:rPr>
            </w:pPr>
            <w:r w:rsidRPr="00384B55">
              <w:rPr>
                <w:rFonts w:ascii="Times New Roman" w:hAnsi="Times New Roman" w:cs="Times New Roman"/>
                <w:sz w:val="24"/>
                <w:szCs w:val="24"/>
                <w:lang w:val="uk-UA"/>
              </w:rPr>
              <w:t>Великі дані та штучний інтелект</w:t>
            </w:r>
          </w:p>
        </w:tc>
        <w:tc>
          <w:tcPr>
            <w:tcW w:w="6918" w:type="dxa"/>
          </w:tcPr>
          <w:p w14:paraId="68795859" w14:textId="07486DC5" w:rsidR="007069E8" w:rsidRPr="007069E8" w:rsidRDefault="00384B55" w:rsidP="00944E63">
            <w:pPr>
              <w:jc w:val="both"/>
              <w:rPr>
                <w:rFonts w:ascii="Times New Roman" w:hAnsi="Times New Roman" w:cs="Times New Roman"/>
                <w:b/>
                <w:sz w:val="24"/>
                <w:szCs w:val="24"/>
                <w:lang w:val="uk-UA"/>
              </w:rPr>
            </w:pPr>
            <w:r w:rsidRPr="00384B55">
              <w:rPr>
                <w:rFonts w:ascii="Times New Roman" w:hAnsi="Times New Roman" w:cs="Times New Roman"/>
                <w:sz w:val="24"/>
                <w:szCs w:val="24"/>
                <w:lang w:val="uk-UA"/>
              </w:rPr>
              <w:t xml:space="preserve">Фінансові технологічні послуги можуть використовувати </w:t>
            </w:r>
            <w:r>
              <w:rPr>
                <w:rFonts w:ascii="Times New Roman" w:hAnsi="Times New Roman" w:cs="Times New Roman"/>
                <w:sz w:val="24"/>
                <w:szCs w:val="24"/>
                <w:lang w:val="uk-UA"/>
              </w:rPr>
              <w:t>Ш</w:t>
            </w:r>
            <w:r w:rsidRPr="00384B55">
              <w:rPr>
                <w:rFonts w:ascii="Times New Roman" w:hAnsi="Times New Roman" w:cs="Times New Roman"/>
                <w:sz w:val="24"/>
                <w:szCs w:val="24"/>
                <w:lang w:val="uk-UA"/>
              </w:rPr>
              <w:t xml:space="preserve">І для розробки нових продуктів та послуг, адаптованих під індивідуальні потреби клієнтів. Ці технології також можуть </w:t>
            </w:r>
            <w:r w:rsidR="00944E63">
              <w:rPr>
                <w:rFonts w:ascii="Times New Roman" w:hAnsi="Times New Roman" w:cs="Times New Roman"/>
                <w:sz w:val="24"/>
                <w:szCs w:val="24"/>
                <w:lang w:val="uk-UA"/>
              </w:rPr>
              <w:t>дати змогу</w:t>
            </w:r>
            <w:r w:rsidRPr="00384B55">
              <w:rPr>
                <w:rFonts w:ascii="Times New Roman" w:hAnsi="Times New Roman" w:cs="Times New Roman"/>
                <w:sz w:val="24"/>
                <w:szCs w:val="24"/>
                <w:lang w:val="uk-UA"/>
              </w:rPr>
              <w:t xml:space="preserve"> зменшити шахрайство </w:t>
            </w:r>
            <w:r w:rsidR="00944E63">
              <w:rPr>
                <w:rFonts w:ascii="Times New Roman" w:hAnsi="Times New Roman" w:cs="Times New Roman"/>
                <w:sz w:val="24"/>
                <w:szCs w:val="24"/>
                <w:lang w:val="uk-UA"/>
              </w:rPr>
              <w:t xml:space="preserve">для </w:t>
            </w:r>
            <w:r w:rsidRPr="00384B55">
              <w:rPr>
                <w:rFonts w:ascii="Times New Roman" w:hAnsi="Times New Roman" w:cs="Times New Roman"/>
                <w:sz w:val="24"/>
                <w:szCs w:val="24"/>
                <w:lang w:val="uk-UA"/>
              </w:rPr>
              <w:t xml:space="preserve">фінансових установ та інші ризики безпеки. Загалом використання </w:t>
            </w:r>
            <w:r>
              <w:rPr>
                <w:rFonts w:ascii="Times New Roman" w:hAnsi="Times New Roman" w:cs="Times New Roman"/>
                <w:sz w:val="24"/>
                <w:szCs w:val="24"/>
                <w:lang w:val="uk-UA"/>
              </w:rPr>
              <w:t>Ш</w:t>
            </w:r>
            <w:r w:rsidRPr="00384B55">
              <w:rPr>
                <w:rFonts w:ascii="Times New Roman" w:hAnsi="Times New Roman" w:cs="Times New Roman"/>
                <w:sz w:val="24"/>
                <w:szCs w:val="24"/>
                <w:lang w:val="uk-UA"/>
              </w:rPr>
              <w:t>І у фінансових сервісах може допомогти організаціям стати більш ефективними та орієнтованими на клієнтів, одночасно захищаючи цілісність своїх систем та операцій</w:t>
            </w:r>
            <w:r w:rsidRPr="00384B55">
              <w:rPr>
                <w:rFonts w:ascii="Times New Roman" w:hAnsi="Times New Roman" w:cs="Times New Roman"/>
                <w:b/>
                <w:sz w:val="24"/>
                <w:szCs w:val="24"/>
                <w:lang w:val="uk-UA"/>
              </w:rPr>
              <w:t>.</w:t>
            </w:r>
            <w:r w:rsidR="00965E0F">
              <w:rPr>
                <w:rFonts w:ascii="Times New Roman" w:hAnsi="Times New Roman" w:cs="Times New Roman"/>
                <w:b/>
                <w:sz w:val="24"/>
                <w:szCs w:val="24"/>
                <w:lang w:val="uk-UA"/>
              </w:rPr>
              <w:t xml:space="preserve"> </w:t>
            </w:r>
            <w:r w:rsidR="00965E0F" w:rsidRPr="00965E0F">
              <w:rPr>
                <w:rFonts w:ascii="Times New Roman" w:hAnsi="Times New Roman" w:cs="Times New Roman"/>
                <w:sz w:val="24"/>
                <w:szCs w:val="24"/>
                <w:lang w:val="uk-UA"/>
              </w:rPr>
              <w:t>За допомогою цифрових платформ користувачі можуть легко керувати своєю фінансовою інформацією. Клієнти можуть перевіряти баланс і виконувати транзакції, наприклад, за допомогою банківських додатків, а не йти в фізичні відділення. Що стосується таких процесів, як управління розрахунком заробітної плати, великі організації можуть гарантувати, що все буде зберігатися в одному місці</w:t>
            </w:r>
            <w:r w:rsidR="00965E0F" w:rsidRPr="00965E0F">
              <w:rPr>
                <w:rFonts w:ascii="Times New Roman" w:hAnsi="Times New Roman" w:cs="Times New Roman"/>
                <w:b/>
                <w:sz w:val="24"/>
                <w:szCs w:val="24"/>
                <w:lang w:val="uk-UA"/>
              </w:rPr>
              <w:t>.</w:t>
            </w:r>
          </w:p>
        </w:tc>
      </w:tr>
      <w:tr w:rsidR="007069E8" w:rsidRPr="00874659" w14:paraId="72C2AF13" w14:textId="77777777" w:rsidTr="00965E0F">
        <w:tc>
          <w:tcPr>
            <w:tcW w:w="2142" w:type="dxa"/>
          </w:tcPr>
          <w:p w14:paraId="2016C211" w14:textId="77777777" w:rsidR="007069E8" w:rsidRPr="00384B55" w:rsidRDefault="00384B55" w:rsidP="00965E0F">
            <w:pPr>
              <w:rPr>
                <w:rFonts w:ascii="Times New Roman" w:hAnsi="Times New Roman" w:cs="Times New Roman"/>
                <w:sz w:val="24"/>
                <w:szCs w:val="24"/>
                <w:lang w:val="uk-UA"/>
              </w:rPr>
            </w:pPr>
            <w:r w:rsidRPr="00384B55">
              <w:rPr>
                <w:rFonts w:ascii="Times New Roman" w:hAnsi="Times New Roman" w:cs="Times New Roman"/>
                <w:sz w:val="24"/>
                <w:szCs w:val="24"/>
                <w:lang w:val="uk-UA"/>
              </w:rPr>
              <w:t>Блокчейн</w:t>
            </w:r>
          </w:p>
        </w:tc>
        <w:tc>
          <w:tcPr>
            <w:tcW w:w="6918" w:type="dxa"/>
          </w:tcPr>
          <w:p w14:paraId="241FCB30" w14:textId="4A0A9F48" w:rsidR="007069E8" w:rsidRPr="00384B55" w:rsidRDefault="001D1562" w:rsidP="00965E0F">
            <w:pPr>
              <w:jc w:val="both"/>
              <w:rPr>
                <w:rFonts w:ascii="Times New Roman" w:hAnsi="Times New Roman" w:cs="Times New Roman"/>
                <w:sz w:val="24"/>
                <w:szCs w:val="24"/>
                <w:lang w:val="uk-UA"/>
              </w:rPr>
            </w:pPr>
            <w:r>
              <w:rPr>
                <w:rFonts w:ascii="Times New Roman" w:hAnsi="Times New Roman" w:cs="Times New Roman"/>
                <w:sz w:val="24"/>
                <w:szCs w:val="24"/>
                <w:lang w:val="uk-UA"/>
              </w:rPr>
              <w:t>Технологію</w:t>
            </w:r>
            <w:r w:rsidR="00384B55" w:rsidRPr="00384B55">
              <w:rPr>
                <w:rFonts w:ascii="Times New Roman" w:hAnsi="Times New Roman" w:cs="Times New Roman"/>
                <w:sz w:val="24"/>
                <w:szCs w:val="24"/>
                <w:lang w:val="uk-UA"/>
              </w:rPr>
              <w:t xml:space="preserve"> можна використовувати для безпечного зберігання та передачі фінансових активів, таких як гроші, акції, облігації та криптовалюта. </w:t>
            </w:r>
            <w:r>
              <w:rPr>
                <w:rFonts w:ascii="Times New Roman" w:hAnsi="Times New Roman" w:cs="Times New Roman"/>
                <w:sz w:val="24"/>
                <w:szCs w:val="24"/>
                <w:lang w:val="uk-UA"/>
              </w:rPr>
              <w:t xml:space="preserve">Окрім цього, принципи роботи </w:t>
            </w:r>
            <w:proofErr w:type="spellStart"/>
            <w:r>
              <w:rPr>
                <w:rFonts w:ascii="Times New Roman" w:hAnsi="Times New Roman" w:cs="Times New Roman"/>
                <w:sz w:val="24"/>
                <w:szCs w:val="24"/>
                <w:lang w:val="uk-UA"/>
              </w:rPr>
              <w:t>блокчейну</w:t>
            </w:r>
            <w:proofErr w:type="spellEnd"/>
            <w:r>
              <w:rPr>
                <w:rFonts w:ascii="Times New Roman" w:hAnsi="Times New Roman" w:cs="Times New Roman"/>
                <w:sz w:val="24"/>
                <w:szCs w:val="24"/>
                <w:lang w:val="uk-UA"/>
              </w:rPr>
              <w:t xml:space="preserve"> можна використовувати для</w:t>
            </w:r>
            <w:r w:rsidR="00384B55" w:rsidRPr="00384B5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ведення </w:t>
            </w:r>
            <w:r w:rsidR="00384B55" w:rsidRPr="00384B55">
              <w:rPr>
                <w:rFonts w:ascii="Times New Roman" w:hAnsi="Times New Roman" w:cs="Times New Roman"/>
                <w:sz w:val="24"/>
                <w:szCs w:val="24"/>
                <w:lang w:val="uk-UA"/>
              </w:rPr>
              <w:t>облік</w:t>
            </w:r>
            <w:r>
              <w:rPr>
                <w:rFonts w:ascii="Times New Roman" w:hAnsi="Times New Roman" w:cs="Times New Roman"/>
                <w:sz w:val="24"/>
                <w:szCs w:val="24"/>
                <w:lang w:val="uk-UA"/>
              </w:rPr>
              <w:t>у</w:t>
            </w:r>
            <w:r w:rsidR="00384B55" w:rsidRPr="00384B55">
              <w:rPr>
                <w:rFonts w:ascii="Times New Roman" w:hAnsi="Times New Roman" w:cs="Times New Roman"/>
                <w:sz w:val="24"/>
                <w:szCs w:val="24"/>
                <w:lang w:val="uk-UA"/>
              </w:rPr>
              <w:t xml:space="preserve"> усіх фінансових транзакцій, що здійснюються компаніями та приватними особами</w:t>
            </w:r>
            <w:r>
              <w:rPr>
                <w:rFonts w:ascii="Times New Roman" w:hAnsi="Times New Roman" w:cs="Times New Roman"/>
                <w:sz w:val="24"/>
                <w:szCs w:val="24"/>
                <w:lang w:val="uk-UA"/>
              </w:rPr>
              <w:t xml:space="preserve">, </w:t>
            </w:r>
            <w:r w:rsidR="00384B55" w:rsidRPr="00384B55">
              <w:rPr>
                <w:rFonts w:ascii="Times New Roman" w:hAnsi="Times New Roman" w:cs="Times New Roman"/>
                <w:sz w:val="24"/>
                <w:szCs w:val="24"/>
                <w:lang w:val="uk-UA"/>
              </w:rPr>
              <w:t>забезпечу</w:t>
            </w:r>
            <w:r>
              <w:rPr>
                <w:rFonts w:ascii="Times New Roman" w:hAnsi="Times New Roman" w:cs="Times New Roman"/>
                <w:sz w:val="24"/>
                <w:szCs w:val="24"/>
                <w:lang w:val="uk-UA"/>
              </w:rPr>
              <w:t>ючи</w:t>
            </w:r>
            <w:r w:rsidR="00384B55" w:rsidRPr="00384B55">
              <w:rPr>
                <w:rFonts w:ascii="Times New Roman" w:hAnsi="Times New Roman" w:cs="Times New Roman"/>
                <w:sz w:val="24"/>
                <w:szCs w:val="24"/>
                <w:lang w:val="uk-UA"/>
              </w:rPr>
              <w:t xml:space="preserve"> точніший та ефективніший спосіб управління фінансами бізнесу, ніж традиційні методи, такі як банківські книги чи паперові чеки.</w:t>
            </w:r>
          </w:p>
        </w:tc>
      </w:tr>
      <w:tr w:rsidR="007069E8" w:rsidRPr="007069E8" w14:paraId="2154CD41" w14:textId="77777777" w:rsidTr="00965E0F">
        <w:tc>
          <w:tcPr>
            <w:tcW w:w="2142" w:type="dxa"/>
          </w:tcPr>
          <w:p w14:paraId="31C36669" w14:textId="77777777" w:rsidR="007069E8" w:rsidRPr="00965E0F" w:rsidRDefault="00965E0F" w:rsidP="00965E0F">
            <w:pPr>
              <w:jc w:val="both"/>
              <w:rPr>
                <w:rFonts w:ascii="Times New Roman" w:hAnsi="Times New Roman" w:cs="Times New Roman"/>
                <w:sz w:val="24"/>
                <w:szCs w:val="24"/>
                <w:lang w:val="uk-UA"/>
              </w:rPr>
            </w:pPr>
            <w:r w:rsidRPr="00965E0F">
              <w:rPr>
                <w:rFonts w:ascii="Times New Roman" w:hAnsi="Times New Roman" w:cs="Times New Roman"/>
                <w:sz w:val="24"/>
                <w:szCs w:val="24"/>
                <w:lang w:val="uk-UA"/>
              </w:rPr>
              <w:t>Цифровий банкінг</w:t>
            </w:r>
          </w:p>
        </w:tc>
        <w:tc>
          <w:tcPr>
            <w:tcW w:w="6918" w:type="dxa"/>
          </w:tcPr>
          <w:p w14:paraId="303CA363" w14:textId="63BFDC5A" w:rsidR="007069E8" w:rsidRPr="00965E0F" w:rsidRDefault="00965E0F" w:rsidP="00965E0F">
            <w:pPr>
              <w:jc w:val="both"/>
              <w:rPr>
                <w:rFonts w:ascii="Times New Roman" w:hAnsi="Times New Roman" w:cs="Times New Roman"/>
                <w:sz w:val="24"/>
                <w:szCs w:val="24"/>
                <w:lang w:val="uk-UA"/>
              </w:rPr>
            </w:pPr>
            <w:r>
              <w:rPr>
                <w:rFonts w:ascii="Times New Roman" w:hAnsi="Times New Roman" w:cs="Times New Roman"/>
                <w:sz w:val="24"/>
                <w:szCs w:val="24"/>
                <w:lang w:val="uk-UA"/>
              </w:rPr>
              <w:t>Дозволяє</w:t>
            </w:r>
            <w:r w:rsidRPr="00965E0F">
              <w:rPr>
                <w:rFonts w:ascii="Times New Roman" w:hAnsi="Times New Roman" w:cs="Times New Roman"/>
                <w:sz w:val="24"/>
                <w:szCs w:val="24"/>
                <w:lang w:val="uk-UA"/>
              </w:rPr>
              <w:t xml:space="preserve"> користувачам виконувати фінансові операції </w:t>
            </w:r>
            <w:r w:rsidR="00642FA6">
              <w:rPr>
                <w:rFonts w:ascii="Times New Roman" w:hAnsi="Times New Roman" w:cs="Times New Roman"/>
                <w:sz w:val="24"/>
                <w:szCs w:val="24"/>
                <w:lang w:val="uk-UA"/>
              </w:rPr>
              <w:t>в режимі реального часу, шляхом використання мережі Інтернет (</w:t>
            </w:r>
            <w:r w:rsidRPr="00965E0F">
              <w:rPr>
                <w:rFonts w:ascii="Times New Roman" w:hAnsi="Times New Roman" w:cs="Times New Roman"/>
                <w:sz w:val="24"/>
                <w:szCs w:val="24"/>
                <w:lang w:val="uk-UA"/>
              </w:rPr>
              <w:t>здійсн</w:t>
            </w:r>
            <w:r w:rsidR="00642FA6">
              <w:rPr>
                <w:rFonts w:ascii="Times New Roman" w:hAnsi="Times New Roman" w:cs="Times New Roman"/>
                <w:sz w:val="24"/>
                <w:szCs w:val="24"/>
                <w:lang w:val="uk-UA"/>
              </w:rPr>
              <w:t>ення</w:t>
            </w:r>
            <w:r w:rsidRPr="00965E0F">
              <w:rPr>
                <w:rFonts w:ascii="Times New Roman" w:hAnsi="Times New Roman" w:cs="Times New Roman"/>
                <w:sz w:val="24"/>
                <w:szCs w:val="24"/>
                <w:lang w:val="uk-UA"/>
              </w:rPr>
              <w:t xml:space="preserve"> платежі</w:t>
            </w:r>
            <w:r w:rsidR="00642FA6">
              <w:rPr>
                <w:rFonts w:ascii="Times New Roman" w:hAnsi="Times New Roman" w:cs="Times New Roman"/>
                <w:sz w:val="24"/>
                <w:szCs w:val="24"/>
                <w:lang w:val="uk-UA"/>
              </w:rPr>
              <w:t xml:space="preserve">в, </w:t>
            </w:r>
            <w:r w:rsidRPr="00965E0F">
              <w:rPr>
                <w:rFonts w:ascii="Times New Roman" w:hAnsi="Times New Roman" w:cs="Times New Roman"/>
                <w:sz w:val="24"/>
                <w:szCs w:val="24"/>
                <w:lang w:val="uk-UA"/>
              </w:rPr>
              <w:t>переказ кошт</w:t>
            </w:r>
            <w:r w:rsidR="00642FA6">
              <w:rPr>
                <w:rFonts w:ascii="Times New Roman" w:hAnsi="Times New Roman" w:cs="Times New Roman"/>
                <w:sz w:val="24"/>
                <w:szCs w:val="24"/>
                <w:lang w:val="uk-UA"/>
              </w:rPr>
              <w:t>ів тощо).</w:t>
            </w:r>
          </w:p>
        </w:tc>
      </w:tr>
      <w:tr w:rsidR="007069E8" w:rsidRPr="00874659" w14:paraId="5049D87B" w14:textId="77777777" w:rsidTr="00965E0F">
        <w:tc>
          <w:tcPr>
            <w:tcW w:w="2142" w:type="dxa"/>
          </w:tcPr>
          <w:p w14:paraId="4D530A9B" w14:textId="77777777" w:rsidR="007069E8" w:rsidRPr="00965E0F" w:rsidRDefault="00965E0F" w:rsidP="00965E0F">
            <w:pPr>
              <w:jc w:val="both"/>
              <w:rPr>
                <w:rFonts w:ascii="Times New Roman" w:hAnsi="Times New Roman" w:cs="Times New Roman"/>
                <w:sz w:val="24"/>
                <w:szCs w:val="24"/>
                <w:lang w:val="uk-UA"/>
              </w:rPr>
            </w:pPr>
            <w:r w:rsidRPr="00965E0F">
              <w:rPr>
                <w:rFonts w:ascii="Times New Roman" w:hAnsi="Times New Roman" w:cs="Times New Roman"/>
                <w:sz w:val="24"/>
                <w:szCs w:val="24"/>
                <w:lang w:val="uk-UA"/>
              </w:rPr>
              <w:t>Аналітика</w:t>
            </w:r>
          </w:p>
        </w:tc>
        <w:tc>
          <w:tcPr>
            <w:tcW w:w="6918" w:type="dxa"/>
          </w:tcPr>
          <w:p w14:paraId="05CACDE7" w14:textId="1DB44BD0" w:rsidR="007069E8" w:rsidRPr="00965E0F" w:rsidRDefault="00965E0F" w:rsidP="00944E63">
            <w:pPr>
              <w:jc w:val="both"/>
              <w:rPr>
                <w:rFonts w:ascii="Times New Roman" w:hAnsi="Times New Roman" w:cs="Times New Roman"/>
                <w:sz w:val="24"/>
                <w:szCs w:val="24"/>
                <w:lang w:val="uk-UA"/>
              </w:rPr>
            </w:pPr>
            <w:r w:rsidRPr="00965E0F">
              <w:rPr>
                <w:rFonts w:ascii="Times New Roman" w:hAnsi="Times New Roman" w:cs="Times New Roman"/>
                <w:sz w:val="24"/>
                <w:szCs w:val="24"/>
                <w:lang w:val="uk-UA"/>
              </w:rPr>
              <w:t xml:space="preserve">Використовуючи обширний аналіз даних, фінансові установи можуть визначити потенційні </w:t>
            </w:r>
            <w:r w:rsidR="00944E63">
              <w:rPr>
                <w:rFonts w:ascii="Times New Roman" w:hAnsi="Times New Roman" w:cs="Times New Roman"/>
                <w:sz w:val="24"/>
                <w:szCs w:val="24"/>
                <w:lang w:val="uk-UA"/>
              </w:rPr>
              <w:t>орієнтири</w:t>
            </w:r>
            <w:r w:rsidRPr="00965E0F">
              <w:rPr>
                <w:rFonts w:ascii="Times New Roman" w:hAnsi="Times New Roman" w:cs="Times New Roman"/>
                <w:sz w:val="24"/>
                <w:szCs w:val="24"/>
                <w:lang w:val="uk-UA"/>
              </w:rPr>
              <w:t xml:space="preserve"> для зростання та прийняти обґрунтовані рішення щодо розширення свого бізнесу.</w:t>
            </w:r>
          </w:p>
        </w:tc>
      </w:tr>
      <w:tr w:rsidR="007069E8" w:rsidRPr="007069E8" w14:paraId="0706FDB2" w14:textId="77777777" w:rsidTr="00965E0F">
        <w:tc>
          <w:tcPr>
            <w:tcW w:w="2142" w:type="dxa"/>
          </w:tcPr>
          <w:p w14:paraId="3C02BE0D" w14:textId="77777777" w:rsidR="007069E8" w:rsidRPr="00965E0F" w:rsidRDefault="00965E0F" w:rsidP="00965E0F">
            <w:pPr>
              <w:jc w:val="both"/>
              <w:rPr>
                <w:rFonts w:ascii="Times New Roman" w:hAnsi="Times New Roman" w:cs="Times New Roman"/>
                <w:sz w:val="24"/>
                <w:szCs w:val="24"/>
                <w:lang w:val="uk-UA"/>
              </w:rPr>
            </w:pPr>
            <w:proofErr w:type="spellStart"/>
            <w:r w:rsidRPr="00965E0F">
              <w:rPr>
                <w:rFonts w:ascii="Times New Roman" w:hAnsi="Times New Roman" w:cs="Times New Roman"/>
                <w:sz w:val="24"/>
                <w:szCs w:val="24"/>
                <w:lang w:val="uk-UA"/>
              </w:rPr>
              <w:t>Краундфандингові</w:t>
            </w:r>
            <w:proofErr w:type="spellEnd"/>
            <w:r w:rsidRPr="00965E0F">
              <w:rPr>
                <w:rFonts w:ascii="Times New Roman" w:hAnsi="Times New Roman" w:cs="Times New Roman"/>
                <w:sz w:val="24"/>
                <w:szCs w:val="24"/>
                <w:lang w:val="uk-UA"/>
              </w:rPr>
              <w:t xml:space="preserve"> платформи</w:t>
            </w:r>
          </w:p>
        </w:tc>
        <w:tc>
          <w:tcPr>
            <w:tcW w:w="6918" w:type="dxa"/>
          </w:tcPr>
          <w:p w14:paraId="5041CA9E" w14:textId="0D5636EB" w:rsidR="007069E8" w:rsidRPr="00965E0F" w:rsidRDefault="00965E0F" w:rsidP="00944E63">
            <w:pPr>
              <w:jc w:val="both"/>
              <w:rPr>
                <w:rFonts w:ascii="Times New Roman" w:hAnsi="Times New Roman" w:cs="Times New Roman"/>
                <w:sz w:val="24"/>
                <w:szCs w:val="24"/>
                <w:lang w:val="uk-UA"/>
              </w:rPr>
            </w:pPr>
            <w:r w:rsidRPr="00965E0F">
              <w:rPr>
                <w:rFonts w:ascii="Times New Roman" w:hAnsi="Times New Roman" w:cs="Times New Roman"/>
                <w:sz w:val="24"/>
                <w:szCs w:val="24"/>
                <w:lang w:val="uk-UA"/>
              </w:rPr>
              <w:t xml:space="preserve">Зв'язуючи розробників проектів з потенційними </w:t>
            </w:r>
            <w:r w:rsidR="00944E63">
              <w:rPr>
                <w:rFonts w:ascii="Times New Roman" w:hAnsi="Times New Roman" w:cs="Times New Roman"/>
                <w:sz w:val="24"/>
                <w:szCs w:val="24"/>
                <w:lang w:val="uk-UA"/>
              </w:rPr>
              <w:t xml:space="preserve">зацікавленими </w:t>
            </w:r>
            <w:r w:rsidRPr="00965E0F">
              <w:rPr>
                <w:rFonts w:ascii="Times New Roman" w:hAnsi="Times New Roman" w:cs="Times New Roman"/>
                <w:sz w:val="24"/>
                <w:szCs w:val="24"/>
                <w:lang w:val="uk-UA"/>
              </w:rPr>
              <w:t xml:space="preserve">сторонами </w:t>
            </w:r>
            <w:r w:rsidR="00944E63">
              <w:rPr>
                <w:rFonts w:ascii="Times New Roman" w:hAnsi="Times New Roman" w:cs="Times New Roman"/>
                <w:sz w:val="24"/>
                <w:szCs w:val="24"/>
                <w:lang w:val="uk-UA"/>
              </w:rPr>
              <w:t>зі всього світу, ці платформи лібералізували</w:t>
            </w:r>
            <w:r w:rsidRPr="00965E0F">
              <w:rPr>
                <w:rFonts w:ascii="Times New Roman" w:hAnsi="Times New Roman" w:cs="Times New Roman"/>
                <w:sz w:val="24"/>
                <w:szCs w:val="24"/>
                <w:lang w:val="uk-UA"/>
              </w:rPr>
              <w:t xml:space="preserve"> доступ до </w:t>
            </w:r>
            <w:r w:rsidRPr="00965E0F">
              <w:rPr>
                <w:rFonts w:ascii="Times New Roman" w:hAnsi="Times New Roman" w:cs="Times New Roman"/>
                <w:sz w:val="24"/>
                <w:szCs w:val="24"/>
                <w:lang w:val="uk-UA"/>
              </w:rPr>
              <w:lastRenderedPageBreak/>
              <w:t>фінансування. Вони також допомагають некомерційним організаціям підвищити прозорість і контроль над засобами, якими вони керують.</w:t>
            </w:r>
          </w:p>
        </w:tc>
      </w:tr>
    </w:tbl>
    <w:p w14:paraId="323F5787" w14:textId="1DE02AEF" w:rsidR="007069E8" w:rsidRPr="00E21E48" w:rsidRDefault="00965E0F" w:rsidP="00965E0F">
      <w:pPr>
        <w:spacing w:after="0" w:line="240" w:lineRule="auto"/>
        <w:ind w:firstLine="709"/>
        <w:rPr>
          <w:rFonts w:ascii="Times New Roman" w:hAnsi="Times New Roman" w:cs="Times New Roman"/>
          <w:i/>
          <w:iCs/>
          <w:sz w:val="24"/>
          <w:szCs w:val="24"/>
          <w:lang w:val="uk-UA"/>
        </w:rPr>
      </w:pPr>
      <w:r w:rsidRPr="00E21E48">
        <w:rPr>
          <w:rFonts w:ascii="Times New Roman" w:hAnsi="Times New Roman" w:cs="Times New Roman"/>
          <w:i/>
          <w:iCs/>
          <w:sz w:val="24"/>
          <w:szCs w:val="24"/>
          <w:lang w:val="uk-UA"/>
        </w:rPr>
        <w:lastRenderedPageBreak/>
        <w:t xml:space="preserve">Джерело: </w:t>
      </w:r>
      <w:r w:rsidR="00944E63" w:rsidRPr="00874659">
        <w:rPr>
          <w:rFonts w:ascii="Times New Roman" w:hAnsi="Times New Roman" w:cs="Times New Roman"/>
          <w:sz w:val="24"/>
          <w:szCs w:val="24"/>
          <w:lang w:val="uk-UA"/>
        </w:rPr>
        <w:t xml:space="preserve">узагальнено та систематизовано </w:t>
      </w:r>
      <w:r w:rsidRPr="00874659">
        <w:rPr>
          <w:rFonts w:ascii="Times New Roman" w:hAnsi="Times New Roman" w:cs="Times New Roman"/>
          <w:sz w:val="24"/>
          <w:szCs w:val="24"/>
          <w:lang w:val="uk-UA"/>
        </w:rPr>
        <w:t>автор</w:t>
      </w:r>
      <w:r w:rsidR="00DC17E7" w:rsidRPr="00874659">
        <w:rPr>
          <w:rFonts w:ascii="Times New Roman" w:hAnsi="Times New Roman" w:cs="Times New Roman"/>
          <w:sz w:val="24"/>
          <w:szCs w:val="24"/>
          <w:lang w:val="uk-UA"/>
        </w:rPr>
        <w:t>ом</w:t>
      </w:r>
      <w:r w:rsidR="00944E63" w:rsidRPr="00E21E48">
        <w:rPr>
          <w:rFonts w:ascii="Times New Roman" w:hAnsi="Times New Roman" w:cs="Times New Roman"/>
          <w:i/>
          <w:iCs/>
          <w:sz w:val="24"/>
          <w:szCs w:val="24"/>
          <w:lang w:val="uk-UA"/>
        </w:rPr>
        <w:t xml:space="preserve"> </w:t>
      </w:r>
    </w:p>
    <w:p w14:paraId="430DA2EB" w14:textId="77777777" w:rsidR="007069E8" w:rsidRDefault="007069E8" w:rsidP="00874659">
      <w:pPr>
        <w:pStyle w:val="af3"/>
        <w:rPr>
          <w:lang w:val="uk-UA"/>
        </w:rPr>
      </w:pPr>
    </w:p>
    <w:p w14:paraId="7D2FF925" w14:textId="3C5D7162" w:rsidR="00AD302F" w:rsidRPr="00AD302F" w:rsidRDefault="00AD302F" w:rsidP="00AD302F">
      <w:pPr>
        <w:spacing w:after="0" w:line="360" w:lineRule="auto"/>
        <w:ind w:firstLine="709"/>
        <w:jc w:val="both"/>
        <w:rPr>
          <w:rFonts w:ascii="Times New Roman" w:hAnsi="Times New Roman" w:cs="Times New Roman"/>
          <w:sz w:val="28"/>
          <w:szCs w:val="28"/>
          <w:lang w:val="uk-UA"/>
        </w:rPr>
      </w:pPr>
      <w:r w:rsidRPr="00AD302F">
        <w:rPr>
          <w:rFonts w:ascii="Times New Roman" w:hAnsi="Times New Roman" w:cs="Times New Roman"/>
          <w:sz w:val="28"/>
          <w:szCs w:val="28"/>
          <w:lang w:val="uk-UA"/>
        </w:rPr>
        <w:t>Хоча</w:t>
      </w:r>
      <w:r w:rsidR="00D76AF8">
        <w:rPr>
          <w:rFonts w:ascii="Times New Roman" w:hAnsi="Times New Roman" w:cs="Times New Roman"/>
          <w:sz w:val="28"/>
          <w:szCs w:val="28"/>
          <w:lang w:val="uk-UA"/>
        </w:rPr>
        <w:t xml:space="preserve"> ринок</w:t>
      </w:r>
      <w:r w:rsidRPr="00AD302F">
        <w:rPr>
          <w:rFonts w:ascii="Times New Roman" w:hAnsi="Times New Roman" w:cs="Times New Roman"/>
          <w:sz w:val="28"/>
          <w:szCs w:val="28"/>
          <w:lang w:val="uk-UA"/>
        </w:rPr>
        <w:t xml:space="preserve"> фінтех </w:t>
      </w:r>
      <w:r>
        <w:rPr>
          <w:rFonts w:ascii="Times New Roman" w:hAnsi="Times New Roman" w:cs="Times New Roman"/>
          <w:sz w:val="28"/>
          <w:szCs w:val="28"/>
          <w:lang w:val="uk-UA"/>
        </w:rPr>
        <w:t>має значну кількість переваг</w:t>
      </w:r>
      <w:r w:rsidRPr="00AD302F">
        <w:rPr>
          <w:rFonts w:ascii="Times New Roman" w:hAnsi="Times New Roman" w:cs="Times New Roman"/>
          <w:sz w:val="28"/>
          <w:szCs w:val="28"/>
          <w:lang w:val="uk-UA"/>
        </w:rPr>
        <w:t xml:space="preserve">, він також </w:t>
      </w:r>
      <w:r>
        <w:rPr>
          <w:rFonts w:ascii="Times New Roman" w:hAnsi="Times New Roman" w:cs="Times New Roman"/>
          <w:sz w:val="28"/>
          <w:szCs w:val="28"/>
          <w:lang w:val="uk-UA"/>
        </w:rPr>
        <w:t xml:space="preserve">має </w:t>
      </w:r>
      <w:r w:rsidRPr="00AD302F">
        <w:rPr>
          <w:rFonts w:ascii="Times New Roman" w:hAnsi="Times New Roman" w:cs="Times New Roman"/>
          <w:sz w:val="28"/>
          <w:szCs w:val="28"/>
          <w:lang w:val="uk-UA"/>
        </w:rPr>
        <w:t>пр</w:t>
      </w:r>
      <w:r w:rsidR="00944E63">
        <w:rPr>
          <w:rFonts w:ascii="Times New Roman" w:hAnsi="Times New Roman" w:cs="Times New Roman"/>
          <w:sz w:val="28"/>
          <w:szCs w:val="28"/>
          <w:lang w:val="uk-UA"/>
        </w:rPr>
        <w:t>облеми, які необхідно вирішувати</w:t>
      </w:r>
      <w:r>
        <w:rPr>
          <w:rFonts w:ascii="Times New Roman" w:hAnsi="Times New Roman" w:cs="Times New Roman"/>
          <w:sz w:val="28"/>
          <w:szCs w:val="28"/>
          <w:lang w:val="uk-UA"/>
        </w:rPr>
        <w:t>:</w:t>
      </w:r>
    </w:p>
    <w:p w14:paraId="3475F03C" w14:textId="140B0B07" w:rsidR="00AD302F" w:rsidRPr="00AD302F" w:rsidRDefault="00AD302F" w:rsidP="00AD302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44E6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Нормативно-правова база. </w:t>
      </w:r>
      <w:r w:rsidRPr="00AD302F">
        <w:rPr>
          <w:rFonts w:ascii="Times New Roman" w:hAnsi="Times New Roman" w:cs="Times New Roman"/>
          <w:sz w:val="28"/>
          <w:szCs w:val="28"/>
          <w:lang w:val="uk-UA"/>
        </w:rPr>
        <w:t xml:space="preserve">Розробка </w:t>
      </w:r>
      <w:r w:rsidR="00944E63">
        <w:rPr>
          <w:rFonts w:ascii="Times New Roman" w:hAnsi="Times New Roman" w:cs="Times New Roman"/>
          <w:sz w:val="28"/>
          <w:szCs w:val="28"/>
          <w:lang w:val="uk-UA"/>
        </w:rPr>
        <w:t>комплексної</w:t>
      </w:r>
      <w:r w:rsidRPr="00AD302F">
        <w:rPr>
          <w:rFonts w:ascii="Times New Roman" w:hAnsi="Times New Roman" w:cs="Times New Roman"/>
          <w:sz w:val="28"/>
          <w:szCs w:val="28"/>
          <w:lang w:val="uk-UA"/>
        </w:rPr>
        <w:t xml:space="preserve"> та адаптованої нормативно-правової бази, яка захищає споживачів та одночасно стимулює інновації, залишається складним завданням для уряд</w:t>
      </w:r>
      <w:r w:rsidR="00944E63">
        <w:rPr>
          <w:rFonts w:ascii="Times New Roman" w:hAnsi="Times New Roman" w:cs="Times New Roman"/>
          <w:sz w:val="28"/>
          <w:szCs w:val="28"/>
          <w:lang w:val="uk-UA"/>
        </w:rPr>
        <w:t>у, в тім числі України, а також інших дотичних державних інституцій</w:t>
      </w:r>
      <w:r w:rsidRPr="00AD302F">
        <w:rPr>
          <w:rFonts w:ascii="Times New Roman" w:hAnsi="Times New Roman" w:cs="Times New Roman"/>
          <w:sz w:val="28"/>
          <w:szCs w:val="28"/>
          <w:lang w:val="uk-UA"/>
        </w:rPr>
        <w:t>.</w:t>
      </w:r>
      <w:r w:rsidR="00944E63">
        <w:rPr>
          <w:rFonts w:ascii="Times New Roman" w:hAnsi="Times New Roman" w:cs="Times New Roman"/>
          <w:sz w:val="28"/>
          <w:szCs w:val="28"/>
          <w:lang w:val="uk-UA"/>
        </w:rPr>
        <w:t xml:space="preserve"> Зокрема, через складність охопити певним правовим полем усі процеси, які відбуваються в умовах цифрового середовища.</w:t>
      </w:r>
    </w:p>
    <w:p w14:paraId="2B8E07F0" w14:textId="02BE3FCB" w:rsidR="00AD302F" w:rsidRPr="00AD302F" w:rsidRDefault="00AD302F" w:rsidP="00E358B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944E6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Ризики безпеки. </w:t>
      </w:r>
      <w:r w:rsidRPr="00AD302F">
        <w:rPr>
          <w:rFonts w:ascii="Times New Roman" w:hAnsi="Times New Roman" w:cs="Times New Roman"/>
          <w:sz w:val="28"/>
          <w:szCs w:val="28"/>
          <w:lang w:val="uk-UA"/>
        </w:rPr>
        <w:t>У міру того, як FinTech продовжує розвиватися, зростають і загрози кібербезпеці. Забезпечення безпеки особистих та фінансо</w:t>
      </w:r>
      <w:r w:rsidR="001C2827">
        <w:rPr>
          <w:rFonts w:ascii="Times New Roman" w:hAnsi="Times New Roman" w:cs="Times New Roman"/>
          <w:sz w:val="28"/>
          <w:szCs w:val="28"/>
          <w:lang w:val="uk-UA"/>
        </w:rPr>
        <w:t xml:space="preserve">вих даних є постійною проблемою, яку перманентно намагаються вирішити, втім успіхи при цьому є доволі дискусійними. Адже швидкість виникнення нових загроз часто перевищує швидкість реакції на відповідні потенційні виклики для </w:t>
      </w:r>
      <w:proofErr w:type="spellStart"/>
      <w:r w:rsidR="001C2827">
        <w:rPr>
          <w:rFonts w:ascii="Times New Roman" w:hAnsi="Times New Roman" w:cs="Times New Roman"/>
          <w:sz w:val="28"/>
          <w:szCs w:val="28"/>
          <w:lang w:val="uk-UA"/>
        </w:rPr>
        <w:t>кібербезпеки</w:t>
      </w:r>
      <w:proofErr w:type="spellEnd"/>
      <w:r w:rsidR="001C2827">
        <w:rPr>
          <w:rFonts w:ascii="Times New Roman" w:hAnsi="Times New Roman" w:cs="Times New Roman"/>
          <w:sz w:val="28"/>
          <w:szCs w:val="28"/>
          <w:lang w:val="uk-UA"/>
        </w:rPr>
        <w:t>. Це стосується як рівня держави, так і конкретних бізнес-структур, зокрема фінансових компаній.</w:t>
      </w:r>
    </w:p>
    <w:p w14:paraId="02D34960" w14:textId="35752FA8" w:rsidR="00AD302F" w:rsidRPr="008B1DA6" w:rsidRDefault="00AD302F" w:rsidP="008B1DA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8B1DA6">
        <w:rPr>
          <w:rFonts w:ascii="Times New Roman" w:hAnsi="Times New Roman" w:cs="Times New Roman"/>
          <w:sz w:val="28"/>
          <w:szCs w:val="28"/>
          <w:lang w:val="uk-UA"/>
        </w:rPr>
        <w:t>.</w:t>
      </w:r>
      <w:r w:rsidR="001C2827" w:rsidRPr="00771A92">
        <w:rPr>
          <w:rFonts w:ascii="Times New Roman" w:hAnsi="Times New Roman" w:cs="Times New Roman"/>
          <w:sz w:val="28"/>
          <w:szCs w:val="28"/>
        </w:rPr>
        <w:t xml:space="preserve"> </w:t>
      </w:r>
      <w:r>
        <w:rPr>
          <w:rFonts w:ascii="Times New Roman" w:hAnsi="Times New Roman" w:cs="Times New Roman"/>
          <w:sz w:val="28"/>
          <w:szCs w:val="28"/>
          <w:lang w:val="uk-UA"/>
        </w:rPr>
        <w:t>Нерівність</w:t>
      </w:r>
      <w:r w:rsidR="001C2827" w:rsidRPr="00771A92">
        <w:rPr>
          <w:rFonts w:ascii="Times New Roman" w:hAnsi="Times New Roman" w:cs="Times New Roman"/>
          <w:sz w:val="28"/>
          <w:szCs w:val="28"/>
        </w:rPr>
        <w:t xml:space="preserve"> </w:t>
      </w:r>
      <w:r w:rsidR="001C2827">
        <w:rPr>
          <w:rFonts w:ascii="Times New Roman" w:hAnsi="Times New Roman" w:cs="Times New Roman"/>
          <w:sz w:val="28"/>
          <w:szCs w:val="28"/>
          <w:lang w:val="uk-UA"/>
        </w:rPr>
        <w:t>у доступі і можливостях</w:t>
      </w:r>
      <w:r>
        <w:rPr>
          <w:rFonts w:ascii="Times New Roman" w:hAnsi="Times New Roman" w:cs="Times New Roman"/>
          <w:sz w:val="28"/>
          <w:szCs w:val="28"/>
          <w:lang w:val="uk-UA"/>
        </w:rPr>
        <w:t xml:space="preserve">. </w:t>
      </w:r>
      <w:r w:rsidRPr="00AD302F">
        <w:rPr>
          <w:rFonts w:ascii="Times New Roman" w:hAnsi="Times New Roman" w:cs="Times New Roman"/>
          <w:sz w:val="28"/>
          <w:szCs w:val="28"/>
          <w:lang w:val="uk-UA"/>
        </w:rPr>
        <w:t xml:space="preserve">Хоча </w:t>
      </w:r>
      <w:proofErr w:type="spellStart"/>
      <w:r w:rsidRPr="00AD302F">
        <w:rPr>
          <w:rFonts w:ascii="Times New Roman" w:hAnsi="Times New Roman" w:cs="Times New Roman"/>
          <w:sz w:val="28"/>
          <w:szCs w:val="28"/>
          <w:lang w:val="uk-UA"/>
        </w:rPr>
        <w:t>фінтех</w:t>
      </w:r>
      <w:proofErr w:type="spellEnd"/>
      <w:r w:rsidRPr="00AD302F">
        <w:rPr>
          <w:rFonts w:ascii="Times New Roman" w:hAnsi="Times New Roman" w:cs="Times New Roman"/>
          <w:sz w:val="28"/>
          <w:szCs w:val="28"/>
          <w:lang w:val="uk-UA"/>
        </w:rPr>
        <w:t xml:space="preserve"> має потенціал для сприяння фінансовій доступності, він також може посилити існуючу нерівність, якщо певні групи населення залишаться </w:t>
      </w:r>
      <w:r w:rsidR="001C2827" w:rsidRPr="00771A92">
        <w:rPr>
          <w:rFonts w:ascii="Times New Roman" w:hAnsi="Times New Roman" w:cs="Times New Roman"/>
          <w:sz w:val="28"/>
          <w:szCs w:val="28"/>
        </w:rPr>
        <w:t>“</w:t>
      </w:r>
      <w:r w:rsidRPr="00AD302F">
        <w:rPr>
          <w:rFonts w:ascii="Times New Roman" w:hAnsi="Times New Roman" w:cs="Times New Roman"/>
          <w:sz w:val="28"/>
          <w:szCs w:val="28"/>
          <w:lang w:val="uk-UA"/>
        </w:rPr>
        <w:t>позаду</w:t>
      </w:r>
      <w:r w:rsidR="001C2827" w:rsidRPr="00771A92">
        <w:rPr>
          <w:rFonts w:ascii="Times New Roman" w:hAnsi="Times New Roman" w:cs="Times New Roman"/>
          <w:sz w:val="28"/>
          <w:szCs w:val="28"/>
        </w:rPr>
        <w:t>”</w:t>
      </w:r>
      <w:r w:rsidRPr="00AD302F">
        <w:rPr>
          <w:rFonts w:ascii="Times New Roman" w:hAnsi="Times New Roman" w:cs="Times New Roman"/>
          <w:sz w:val="28"/>
          <w:szCs w:val="28"/>
          <w:lang w:val="uk-UA"/>
        </w:rPr>
        <w:t xml:space="preserve"> через обмежений доступ до технологій.</w:t>
      </w:r>
      <w:r w:rsidR="001C2827">
        <w:rPr>
          <w:rFonts w:ascii="Times New Roman" w:hAnsi="Times New Roman" w:cs="Times New Roman"/>
          <w:sz w:val="28"/>
          <w:szCs w:val="28"/>
          <w:lang w:val="uk-UA"/>
        </w:rPr>
        <w:t xml:space="preserve"> Це, наприклад у випадку України, може стосуватися віддалених географічно територій від великих міст через неякісне інтернет-покриття, гірської місцевості тощо.</w:t>
      </w:r>
    </w:p>
    <w:p w14:paraId="7EB28A6A" w14:textId="22ECE113" w:rsidR="00FB2194" w:rsidRDefault="00C87AA2" w:rsidP="000D1FC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зазначеного </w:t>
      </w:r>
      <w:r w:rsidR="001C2827">
        <w:rPr>
          <w:rFonts w:ascii="Times New Roman" w:hAnsi="Times New Roman" w:cs="Times New Roman"/>
          <w:sz w:val="28"/>
          <w:szCs w:val="28"/>
          <w:lang w:val="uk-UA"/>
        </w:rPr>
        <w:t xml:space="preserve">вище фахівці </w:t>
      </w:r>
      <w:proofErr w:type="spellStart"/>
      <w:r w:rsidR="001C2827">
        <w:rPr>
          <w:rFonts w:ascii="Times New Roman" w:hAnsi="Times New Roman" w:cs="Times New Roman"/>
          <w:sz w:val="28"/>
          <w:szCs w:val="28"/>
          <w:lang w:val="uk-UA"/>
        </w:rPr>
        <w:t>фінтех</w:t>
      </w:r>
      <w:proofErr w:type="spellEnd"/>
      <w:r w:rsidR="001C2827">
        <w:rPr>
          <w:rFonts w:ascii="Times New Roman" w:hAnsi="Times New Roman" w:cs="Times New Roman"/>
          <w:sz w:val="28"/>
          <w:szCs w:val="28"/>
          <w:lang w:val="uk-UA"/>
        </w:rPr>
        <w:t xml:space="preserve">-компаній часто </w:t>
      </w:r>
      <w:r w:rsidRPr="00C87AA2">
        <w:rPr>
          <w:rFonts w:ascii="Times New Roman" w:hAnsi="Times New Roman" w:cs="Times New Roman"/>
          <w:sz w:val="28"/>
          <w:szCs w:val="28"/>
          <w:lang w:val="uk-UA"/>
        </w:rPr>
        <w:t>мають недостатні фінансові компетенції та пропонують ті продукти, які</w:t>
      </w:r>
      <w:r>
        <w:rPr>
          <w:rFonts w:ascii="Times New Roman" w:hAnsi="Times New Roman" w:cs="Times New Roman"/>
          <w:sz w:val="28"/>
          <w:szCs w:val="28"/>
          <w:lang w:val="uk-UA"/>
        </w:rPr>
        <w:t xml:space="preserve"> </w:t>
      </w:r>
      <w:r w:rsidRPr="00C87AA2">
        <w:rPr>
          <w:rFonts w:ascii="Times New Roman" w:hAnsi="Times New Roman" w:cs="Times New Roman"/>
          <w:sz w:val="28"/>
          <w:szCs w:val="28"/>
          <w:lang w:val="uk-UA"/>
        </w:rPr>
        <w:t>пов'язані</w:t>
      </w:r>
      <w:r>
        <w:rPr>
          <w:rFonts w:ascii="Times New Roman" w:hAnsi="Times New Roman" w:cs="Times New Roman"/>
          <w:sz w:val="28"/>
          <w:szCs w:val="28"/>
          <w:lang w:val="uk-UA"/>
        </w:rPr>
        <w:t xml:space="preserve"> з найменшими ризиками, тоді як </w:t>
      </w:r>
      <w:r w:rsidRPr="00C87AA2">
        <w:rPr>
          <w:rFonts w:ascii="Times New Roman" w:hAnsi="Times New Roman" w:cs="Times New Roman"/>
          <w:sz w:val="28"/>
          <w:szCs w:val="28"/>
          <w:lang w:val="uk-UA"/>
        </w:rPr>
        <w:t>банки та інші традиційні фінансові інститути можуть запропонувати клієнтам ширший асортимент товарів. Якщо банки</w:t>
      </w:r>
      <w:r>
        <w:rPr>
          <w:rFonts w:ascii="Times New Roman" w:hAnsi="Times New Roman" w:cs="Times New Roman"/>
          <w:sz w:val="28"/>
          <w:szCs w:val="28"/>
          <w:lang w:val="uk-UA"/>
        </w:rPr>
        <w:t xml:space="preserve"> </w:t>
      </w:r>
      <w:r w:rsidRPr="00C87AA2">
        <w:rPr>
          <w:rFonts w:ascii="Times New Roman" w:hAnsi="Times New Roman" w:cs="Times New Roman"/>
          <w:sz w:val="28"/>
          <w:szCs w:val="28"/>
          <w:lang w:val="uk-UA"/>
        </w:rPr>
        <w:t>програють</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фінтеху</w:t>
      </w:r>
      <w:proofErr w:type="spellEnd"/>
      <w:r>
        <w:rPr>
          <w:rFonts w:ascii="Times New Roman" w:hAnsi="Times New Roman" w:cs="Times New Roman"/>
          <w:sz w:val="28"/>
          <w:szCs w:val="28"/>
          <w:lang w:val="uk-UA"/>
        </w:rPr>
        <w:t xml:space="preserve"> в гнучкості, то фінтех </w:t>
      </w:r>
      <w:r w:rsidRPr="00C87AA2">
        <w:rPr>
          <w:rFonts w:ascii="Times New Roman" w:hAnsi="Times New Roman" w:cs="Times New Roman"/>
          <w:sz w:val="28"/>
          <w:szCs w:val="28"/>
          <w:lang w:val="uk-UA"/>
        </w:rPr>
        <w:t xml:space="preserve">поступається банкам за кількістю </w:t>
      </w:r>
      <w:r w:rsidRPr="00C87AA2">
        <w:rPr>
          <w:rFonts w:ascii="Times New Roman" w:hAnsi="Times New Roman" w:cs="Times New Roman"/>
          <w:sz w:val="28"/>
          <w:szCs w:val="28"/>
          <w:lang w:val="uk-UA"/>
        </w:rPr>
        <w:lastRenderedPageBreak/>
        <w:t>послуг</w:t>
      </w:r>
      <w:r>
        <w:rPr>
          <w:rFonts w:ascii="Times New Roman" w:hAnsi="Times New Roman" w:cs="Times New Roman"/>
          <w:sz w:val="28"/>
          <w:szCs w:val="28"/>
          <w:lang w:val="uk-UA"/>
        </w:rPr>
        <w:t>.</w:t>
      </w:r>
      <w:r w:rsidR="000D1FCF">
        <w:rPr>
          <w:rFonts w:ascii="Times New Roman" w:hAnsi="Times New Roman" w:cs="Times New Roman"/>
          <w:sz w:val="28"/>
          <w:szCs w:val="28"/>
          <w:lang w:val="uk-UA"/>
        </w:rPr>
        <w:t xml:space="preserve"> </w:t>
      </w:r>
      <w:r w:rsidR="000D1FCF" w:rsidRPr="000D1FCF">
        <w:rPr>
          <w:rFonts w:ascii="Times New Roman" w:hAnsi="Times New Roman" w:cs="Times New Roman"/>
          <w:sz w:val="28"/>
          <w:szCs w:val="28"/>
          <w:lang w:val="uk-UA"/>
        </w:rPr>
        <w:t xml:space="preserve">Хоча багато </w:t>
      </w:r>
      <w:proofErr w:type="spellStart"/>
      <w:r w:rsidR="000D1FCF" w:rsidRPr="000D1FCF">
        <w:rPr>
          <w:rFonts w:ascii="Times New Roman" w:hAnsi="Times New Roman" w:cs="Times New Roman"/>
          <w:sz w:val="28"/>
          <w:szCs w:val="28"/>
          <w:lang w:val="uk-UA"/>
        </w:rPr>
        <w:t>фінтех</w:t>
      </w:r>
      <w:proofErr w:type="spellEnd"/>
      <w:r w:rsidR="00C82C2D">
        <w:rPr>
          <w:rFonts w:ascii="Times New Roman" w:hAnsi="Times New Roman" w:cs="Times New Roman"/>
          <w:sz w:val="28"/>
          <w:szCs w:val="28"/>
          <w:lang w:val="uk-UA"/>
        </w:rPr>
        <w:t>-</w:t>
      </w:r>
      <w:r w:rsidR="000D1FCF" w:rsidRPr="000D1FCF">
        <w:rPr>
          <w:rFonts w:ascii="Times New Roman" w:hAnsi="Times New Roman" w:cs="Times New Roman"/>
          <w:sz w:val="28"/>
          <w:szCs w:val="28"/>
          <w:lang w:val="uk-UA"/>
        </w:rPr>
        <w:t xml:space="preserve">операторів </w:t>
      </w:r>
      <w:r w:rsidR="000D1FCF">
        <w:rPr>
          <w:rFonts w:ascii="Times New Roman" w:hAnsi="Times New Roman" w:cs="Times New Roman"/>
          <w:sz w:val="28"/>
          <w:szCs w:val="28"/>
          <w:lang w:val="uk-UA"/>
        </w:rPr>
        <w:t xml:space="preserve">і пропонують клієнтам продукти, відсутні в лінійці традиційних </w:t>
      </w:r>
      <w:r w:rsidR="000D1FCF" w:rsidRPr="000D1FCF">
        <w:rPr>
          <w:rFonts w:ascii="Times New Roman" w:hAnsi="Times New Roman" w:cs="Times New Roman"/>
          <w:sz w:val="28"/>
          <w:szCs w:val="28"/>
          <w:lang w:val="uk-UA"/>
        </w:rPr>
        <w:t xml:space="preserve">інститутів (наприклад, </w:t>
      </w:r>
      <w:proofErr w:type="spellStart"/>
      <w:r w:rsidR="000D1FCF" w:rsidRPr="000D1FCF">
        <w:rPr>
          <w:rFonts w:ascii="Times New Roman" w:hAnsi="Times New Roman" w:cs="Times New Roman"/>
          <w:sz w:val="28"/>
          <w:szCs w:val="28"/>
          <w:lang w:val="uk-UA"/>
        </w:rPr>
        <w:t>краудфандинг</w:t>
      </w:r>
      <w:proofErr w:type="spellEnd"/>
      <w:r w:rsidR="000D1FCF">
        <w:rPr>
          <w:rFonts w:ascii="Times New Roman" w:hAnsi="Times New Roman" w:cs="Times New Roman"/>
          <w:sz w:val="28"/>
          <w:szCs w:val="28"/>
          <w:lang w:val="uk-UA"/>
        </w:rPr>
        <w:t xml:space="preserve">), проте це </w:t>
      </w:r>
      <w:r w:rsidR="001C2827">
        <w:rPr>
          <w:rFonts w:ascii="Times New Roman" w:hAnsi="Times New Roman" w:cs="Times New Roman"/>
          <w:sz w:val="28"/>
          <w:szCs w:val="28"/>
          <w:lang w:val="uk-UA"/>
        </w:rPr>
        <w:t>стосується</w:t>
      </w:r>
      <w:r w:rsidR="000D1FCF">
        <w:rPr>
          <w:rFonts w:ascii="Times New Roman" w:hAnsi="Times New Roman" w:cs="Times New Roman"/>
          <w:sz w:val="28"/>
          <w:szCs w:val="28"/>
          <w:lang w:val="uk-UA"/>
        </w:rPr>
        <w:t xml:space="preserve"> не всіх </w:t>
      </w:r>
      <w:r w:rsidR="000D1FCF" w:rsidRPr="000D1FCF">
        <w:rPr>
          <w:rFonts w:ascii="Times New Roman" w:hAnsi="Times New Roman" w:cs="Times New Roman"/>
          <w:sz w:val="28"/>
          <w:szCs w:val="28"/>
          <w:lang w:val="uk-UA"/>
        </w:rPr>
        <w:t xml:space="preserve">стартапів. </w:t>
      </w:r>
      <w:r w:rsidR="00C82C2D">
        <w:rPr>
          <w:rFonts w:ascii="Times New Roman" w:hAnsi="Times New Roman" w:cs="Times New Roman"/>
          <w:sz w:val="28"/>
          <w:szCs w:val="28"/>
          <w:lang w:val="uk-UA"/>
        </w:rPr>
        <w:t>Частина з них</w:t>
      </w:r>
      <w:r w:rsidR="000D1FCF" w:rsidRPr="000D1FCF">
        <w:rPr>
          <w:rFonts w:ascii="Times New Roman" w:hAnsi="Times New Roman" w:cs="Times New Roman"/>
          <w:sz w:val="28"/>
          <w:szCs w:val="28"/>
          <w:lang w:val="uk-UA"/>
        </w:rPr>
        <w:t xml:space="preserve"> або розраховує на майбутню консолідацію з банками,</w:t>
      </w:r>
      <w:r w:rsidR="000D1FCF">
        <w:rPr>
          <w:rFonts w:ascii="Times New Roman" w:hAnsi="Times New Roman" w:cs="Times New Roman"/>
          <w:sz w:val="28"/>
          <w:szCs w:val="28"/>
          <w:lang w:val="uk-UA"/>
        </w:rPr>
        <w:t xml:space="preserve"> </w:t>
      </w:r>
      <w:r w:rsidR="000D1FCF" w:rsidRPr="000D1FCF">
        <w:rPr>
          <w:rFonts w:ascii="Times New Roman" w:hAnsi="Times New Roman" w:cs="Times New Roman"/>
          <w:sz w:val="28"/>
          <w:szCs w:val="28"/>
          <w:lang w:val="uk-UA"/>
        </w:rPr>
        <w:t>а</w:t>
      </w:r>
      <w:r w:rsidR="000D1FCF">
        <w:rPr>
          <w:rFonts w:ascii="Times New Roman" w:hAnsi="Times New Roman" w:cs="Times New Roman"/>
          <w:sz w:val="28"/>
          <w:szCs w:val="28"/>
          <w:lang w:val="uk-UA"/>
        </w:rPr>
        <w:t xml:space="preserve">бо безпосередньо розробляє свій </w:t>
      </w:r>
      <w:r w:rsidR="000D1FCF" w:rsidRPr="000D1FCF">
        <w:rPr>
          <w:rFonts w:ascii="Times New Roman" w:hAnsi="Times New Roman" w:cs="Times New Roman"/>
          <w:sz w:val="28"/>
          <w:szCs w:val="28"/>
          <w:lang w:val="uk-UA"/>
        </w:rPr>
        <w:t>проду</w:t>
      </w:r>
      <w:r w:rsidR="000D1FCF">
        <w:rPr>
          <w:rFonts w:ascii="Times New Roman" w:hAnsi="Times New Roman" w:cs="Times New Roman"/>
          <w:sz w:val="28"/>
          <w:szCs w:val="28"/>
          <w:lang w:val="uk-UA"/>
        </w:rPr>
        <w:t xml:space="preserve">кт чи бізнес-модель під потреби </w:t>
      </w:r>
      <w:r w:rsidR="000D1FCF" w:rsidRPr="000D1FCF">
        <w:rPr>
          <w:rFonts w:ascii="Times New Roman" w:hAnsi="Times New Roman" w:cs="Times New Roman"/>
          <w:sz w:val="28"/>
          <w:szCs w:val="28"/>
          <w:lang w:val="uk-UA"/>
        </w:rPr>
        <w:t xml:space="preserve">банку. </w:t>
      </w:r>
    </w:p>
    <w:p w14:paraId="2274FA99" w14:textId="3E7FD048" w:rsidR="00C87AA2" w:rsidRDefault="000D1FCF" w:rsidP="000D1FCF">
      <w:pPr>
        <w:spacing w:after="0" w:line="360" w:lineRule="auto"/>
        <w:ind w:firstLine="709"/>
        <w:jc w:val="both"/>
        <w:rPr>
          <w:rFonts w:ascii="Times New Roman" w:hAnsi="Times New Roman" w:cs="Times New Roman"/>
          <w:sz w:val="28"/>
          <w:szCs w:val="28"/>
          <w:lang w:val="uk-UA"/>
        </w:rPr>
      </w:pPr>
      <w:r w:rsidRPr="000D1FCF">
        <w:rPr>
          <w:rFonts w:ascii="Times New Roman" w:hAnsi="Times New Roman" w:cs="Times New Roman"/>
          <w:sz w:val="28"/>
          <w:szCs w:val="28"/>
          <w:lang w:val="uk-UA"/>
        </w:rPr>
        <w:t>Крім того, навіть ті компанії, які пропонують інноваційні (що були відсутні в лінійці традиційних банків)</w:t>
      </w:r>
      <w:r>
        <w:rPr>
          <w:rFonts w:ascii="Times New Roman" w:hAnsi="Times New Roman" w:cs="Times New Roman"/>
          <w:sz w:val="28"/>
          <w:szCs w:val="28"/>
          <w:lang w:val="uk-UA"/>
        </w:rPr>
        <w:t xml:space="preserve"> </w:t>
      </w:r>
      <w:r w:rsidRPr="000D1FCF">
        <w:rPr>
          <w:rFonts w:ascii="Times New Roman" w:hAnsi="Times New Roman" w:cs="Times New Roman"/>
          <w:sz w:val="28"/>
          <w:szCs w:val="28"/>
          <w:lang w:val="uk-UA"/>
        </w:rPr>
        <w:t>продукти, які часто не прагнуть конкурувати з банками</w:t>
      </w:r>
      <w:r w:rsidR="001C2827">
        <w:rPr>
          <w:rFonts w:ascii="Times New Roman" w:hAnsi="Times New Roman" w:cs="Times New Roman"/>
          <w:sz w:val="28"/>
          <w:szCs w:val="28"/>
          <w:lang w:val="uk-UA"/>
        </w:rPr>
        <w:t>,</w:t>
      </w:r>
      <w:r w:rsidRPr="000D1FCF">
        <w:rPr>
          <w:rFonts w:ascii="Times New Roman" w:hAnsi="Times New Roman" w:cs="Times New Roman"/>
          <w:sz w:val="28"/>
          <w:szCs w:val="28"/>
          <w:lang w:val="uk-UA"/>
        </w:rPr>
        <w:t xml:space="preserve"> </w:t>
      </w:r>
      <w:r w:rsidR="004A6AB7">
        <w:rPr>
          <w:rFonts w:ascii="Times New Roman" w:hAnsi="Times New Roman" w:cs="Times New Roman"/>
          <w:sz w:val="28"/>
          <w:szCs w:val="28"/>
          <w:lang w:val="uk-UA"/>
        </w:rPr>
        <w:t xml:space="preserve">– </w:t>
      </w:r>
      <w:r w:rsidRPr="000D1FCF">
        <w:rPr>
          <w:rFonts w:ascii="Times New Roman" w:hAnsi="Times New Roman" w:cs="Times New Roman"/>
          <w:sz w:val="28"/>
          <w:szCs w:val="28"/>
          <w:lang w:val="uk-UA"/>
        </w:rPr>
        <w:t>вони спрямовані на обслуговування тих ніш, які малопривабливі</w:t>
      </w:r>
      <w:r>
        <w:rPr>
          <w:rFonts w:ascii="Times New Roman" w:hAnsi="Times New Roman" w:cs="Times New Roman"/>
          <w:sz w:val="28"/>
          <w:szCs w:val="28"/>
          <w:lang w:val="uk-UA"/>
        </w:rPr>
        <w:t xml:space="preserve"> для банків. Можна зробити висновок, що</w:t>
      </w:r>
      <w:r w:rsidRPr="000D1FCF">
        <w:rPr>
          <w:rFonts w:ascii="Times New Roman" w:hAnsi="Times New Roman" w:cs="Times New Roman"/>
          <w:sz w:val="28"/>
          <w:szCs w:val="28"/>
          <w:lang w:val="uk-UA"/>
        </w:rPr>
        <w:t xml:space="preserve"> фінтех не підриває моделі діяльності банків,</w:t>
      </w:r>
      <w:r>
        <w:rPr>
          <w:rFonts w:ascii="Times New Roman" w:hAnsi="Times New Roman" w:cs="Times New Roman"/>
          <w:sz w:val="28"/>
          <w:szCs w:val="28"/>
          <w:lang w:val="uk-UA"/>
        </w:rPr>
        <w:t xml:space="preserve"> </w:t>
      </w:r>
      <w:r w:rsidRPr="000D1FCF">
        <w:rPr>
          <w:rFonts w:ascii="Times New Roman" w:hAnsi="Times New Roman" w:cs="Times New Roman"/>
          <w:sz w:val="28"/>
          <w:szCs w:val="28"/>
          <w:lang w:val="uk-UA"/>
        </w:rPr>
        <w:t>він лише заповнює прогалини</w:t>
      </w:r>
      <w:r w:rsidR="001C2827">
        <w:rPr>
          <w:rFonts w:ascii="Times New Roman" w:hAnsi="Times New Roman" w:cs="Times New Roman"/>
          <w:sz w:val="28"/>
          <w:szCs w:val="28"/>
          <w:lang w:val="uk-UA"/>
        </w:rPr>
        <w:t>, конкуруючи із традиційними фінансовими посередниками</w:t>
      </w:r>
      <w:r w:rsidRPr="000D1FCF">
        <w:rPr>
          <w:rFonts w:ascii="Times New Roman" w:hAnsi="Times New Roman" w:cs="Times New Roman"/>
          <w:sz w:val="28"/>
          <w:szCs w:val="28"/>
          <w:lang w:val="uk-UA"/>
        </w:rPr>
        <w:t>.</w:t>
      </w:r>
    </w:p>
    <w:p w14:paraId="7CBE9453" w14:textId="04B4D56C" w:rsidR="00AE6CD4" w:rsidRPr="00006686" w:rsidRDefault="00AF647E" w:rsidP="00006686">
      <w:pPr>
        <w:spacing w:after="0" w:line="360" w:lineRule="auto"/>
        <w:ind w:firstLine="709"/>
        <w:jc w:val="both"/>
        <w:rPr>
          <w:rFonts w:ascii="Times New Roman" w:hAnsi="Times New Roman" w:cs="Times New Roman"/>
          <w:sz w:val="28"/>
          <w:szCs w:val="28"/>
          <w:lang w:val="uk-UA"/>
        </w:rPr>
      </w:pPr>
      <w:r w:rsidRPr="00AF647E">
        <w:rPr>
          <w:rFonts w:ascii="Times New Roman" w:hAnsi="Times New Roman" w:cs="Times New Roman"/>
          <w:sz w:val="28"/>
          <w:szCs w:val="28"/>
          <w:lang w:val="uk-UA"/>
        </w:rPr>
        <w:t xml:space="preserve">Технології у фінансовому секторі </w:t>
      </w:r>
      <w:r w:rsidR="001C2827">
        <w:rPr>
          <w:rFonts w:ascii="Times New Roman" w:hAnsi="Times New Roman" w:cs="Times New Roman"/>
          <w:sz w:val="28"/>
          <w:szCs w:val="28"/>
          <w:lang w:val="uk-UA"/>
        </w:rPr>
        <w:t xml:space="preserve">в умовах цифровізації в Україні та інших країнах світу у найближчій перспективі будуть ставати ще прогресивнішими, а нові </w:t>
      </w:r>
      <w:r w:rsidRPr="00AF647E">
        <w:rPr>
          <w:rFonts w:ascii="Times New Roman" w:hAnsi="Times New Roman" w:cs="Times New Roman"/>
          <w:sz w:val="28"/>
          <w:szCs w:val="28"/>
          <w:lang w:val="uk-UA"/>
        </w:rPr>
        <w:t>розробки</w:t>
      </w:r>
      <w:r w:rsidR="000A33ED">
        <w:rPr>
          <w:rFonts w:ascii="Times New Roman" w:hAnsi="Times New Roman" w:cs="Times New Roman"/>
          <w:sz w:val="28"/>
          <w:szCs w:val="28"/>
          <w:lang w:val="uk-UA"/>
        </w:rPr>
        <w:t xml:space="preserve"> </w:t>
      </w:r>
      <w:proofErr w:type="spellStart"/>
      <w:r w:rsidR="000A33ED">
        <w:rPr>
          <w:rFonts w:ascii="Times New Roman" w:hAnsi="Times New Roman" w:cs="Times New Roman"/>
          <w:sz w:val="28"/>
          <w:szCs w:val="28"/>
          <w:lang w:val="uk-UA"/>
        </w:rPr>
        <w:t>імплементуватимуться</w:t>
      </w:r>
      <w:proofErr w:type="spellEnd"/>
      <w:r w:rsidR="000A33ED">
        <w:rPr>
          <w:rFonts w:ascii="Times New Roman" w:hAnsi="Times New Roman" w:cs="Times New Roman"/>
          <w:sz w:val="28"/>
          <w:szCs w:val="28"/>
          <w:lang w:val="uk-UA"/>
        </w:rPr>
        <w:t>, зокрема через стартапи</w:t>
      </w:r>
      <w:r w:rsidRPr="00AF647E">
        <w:rPr>
          <w:rFonts w:ascii="Times New Roman" w:hAnsi="Times New Roman" w:cs="Times New Roman"/>
          <w:sz w:val="28"/>
          <w:szCs w:val="28"/>
          <w:lang w:val="uk-UA"/>
        </w:rPr>
        <w:t>. Автоматизація, як і раніше, спиратиметься на штучний інтелект</w:t>
      </w:r>
      <w:r w:rsidR="00874659">
        <w:rPr>
          <w:rFonts w:ascii="Times New Roman" w:hAnsi="Times New Roman" w:cs="Times New Roman"/>
          <w:sz w:val="28"/>
          <w:szCs w:val="28"/>
          <w:lang w:val="uk-UA"/>
        </w:rPr>
        <w:t xml:space="preserve"> </w:t>
      </w:r>
      <w:r w:rsidR="000A33ED">
        <w:rPr>
          <w:rFonts w:ascii="Times New Roman" w:hAnsi="Times New Roman" w:cs="Times New Roman"/>
          <w:sz w:val="28"/>
          <w:szCs w:val="28"/>
          <w:lang w:val="uk-UA"/>
        </w:rPr>
        <w:t>та машинне навчання</w:t>
      </w:r>
      <w:r w:rsidRPr="00AF647E">
        <w:rPr>
          <w:rFonts w:ascii="Times New Roman" w:hAnsi="Times New Roman" w:cs="Times New Roman"/>
          <w:sz w:val="28"/>
          <w:szCs w:val="28"/>
          <w:lang w:val="uk-UA"/>
        </w:rPr>
        <w:t>, які також надаватимуть розширену аналітику та дозволять організаціям робити швидкий вибір на основі даних.</w:t>
      </w:r>
      <w:r w:rsidR="00006686">
        <w:rPr>
          <w:rFonts w:ascii="Times New Roman" w:hAnsi="Times New Roman" w:cs="Times New Roman"/>
          <w:sz w:val="28"/>
          <w:szCs w:val="28"/>
          <w:lang w:val="uk-UA"/>
        </w:rPr>
        <w:t xml:space="preserve"> </w:t>
      </w:r>
      <w:r w:rsidRPr="00AF647E">
        <w:rPr>
          <w:rFonts w:ascii="Times New Roman" w:hAnsi="Times New Roman" w:cs="Times New Roman"/>
          <w:sz w:val="28"/>
          <w:szCs w:val="28"/>
          <w:lang w:val="uk-UA"/>
        </w:rPr>
        <w:t xml:space="preserve">Управління ризиками буде </w:t>
      </w:r>
      <w:r w:rsidR="000A33ED">
        <w:rPr>
          <w:rFonts w:ascii="Times New Roman" w:hAnsi="Times New Roman" w:cs="Times New Roman"/>
          <w:sz w:val="28"/>
          <w:szCs w:val="28"/>
          <w:lang w:val="uk-UA"/>
        </w:rPr>
        <w:t>модернізовано</w:t>
      </w:r>
      <w:r w:rsidRPr="00AF647E">
        <w:rPr>
          <w:rFonts w:ascii="Times New Roman" w:hAnsi="Times New Roman" w:cs="Times New Roman"/>
          <w:sz w:val="28"/>
          <w:szCs w:val="28"/>
          <w:lang w:val="uk-UA"/>
        </w:rPr>
        <w:t>, а можливості виявлення шахрайства будуть посилені завдяки поєднанню великих даних та прогнозної аналітики. У міру розвитку Інтернету речей (</w:t>
      </w:r>
      <w:proofErr w:type="spellStart"/>
      <w:r w:rsidRPr="00AF647E">
        <w:rPr>
          <w:rFonts w:ascii="Times New Roman" w:hAnsi="Times New Roman" w:cs="Times New Roman"/>
          <w:sz w:val="28"/>
          <w:szCs w:val="28"/>
          <w:lang w:val="uk-UA"/>
        </w:rPr>
        <w:t>IoT</w:t>
      </w:r>
      <w:proofErr w:type="spellEnd"/>
      <w:r w:rsidRPr="00AF647E">
        <w:rPr>
          <w:rFonts w:ascii="Times New Roman" w:hAnsi="Times New Roman" w:cs="Times New Roman"/>
          <w:sz w:val="28"/>
          <w:szCs w:val="28"/>
          <w:lang w:val="uk-UA"/>
        </w:rPr>
        <w:t>) фахівці з фінансів матимуть доступ у режимі реального часу до даних зі зв'язаних пристроїв, що покращить їхню здатність приймати рішення. Зростання криптовалют та цифрових активів також змінить ставлення до грошей загалом, відкриваюч</w:t>
      </w:r>
      <w:r>
        <w:rPr>
          <w:rFonts w:ascii="Times New Roman" w:hAnsi="Times New Roman" w:cs="Times New Roman"/>
          <w:sz w:val="28"/>
          <w:szCs w:val="28"/>
          <w:lang w:val="uk-UA"/>
        </w:rPr>
        <w:t>и нові інвестиційні можливості.</w:t>
      </w:r>
      <w:r w:rsidR="00006686">
        <w:rPr>
          <w:rFonts w:ascii="Times New Roman" w:hAnsi="Times New Roman" w:cs="Times New Roman"/>
          <w:sz w:val="28"/>
          <w:szCs w:val="28"/>
          <w:lang w:val="uk-UA"/>
        </w:rPr>
        <w:t xml:space="preserve"> </w:t>
      </w:r>
      <w:proofErr w:type="spellStart"/>
      <w:r w:rsidR="000A33ED">
        <w:rPr>
          <w:rFonts w:ascii="Times New Roman" w:hAnsi="Times New Roman" w:cs="Times New Roman"/>
          <w:sz w:val="28"/>
          <w:szCs w:val="28"/>
          <w:lang w:val="uk-UA"/>
        </w:rPr>
        <w:t>Візія</w:t>
      </w:r>
      <w:proofErr w:type="spellEnd"/>
      <w:r w:rsidR="000A33ED">
        <w:rPr>
          <w:rFonts w:ascii="Times New Roman" w:hAnsi="Times New Roman" w:cs="Times New Roman"/>
          <w:sz w:val="28"/>
          <w:szCs w:val="28"/>
          <w:lang w:val="uk-UA"/>
        </w:rPr>
        <w:t xml:space="preserve"> м</w:t>
      </w:r>
      <w:r w:rsidRPr="00AF647E">
        <w:rPr>
          <w:rFonts w:ascii="Times New Roman" w:hAnsi="Times New Roman" w:cs="Times New Roman"/>
          <w:sz w:val="28"/>
          <w:szCs w:val="28"/>
          <w:lang w:val="uk-UA"/>
        </w:rPr>
        <w:t>айбутн</w:t>
      </w:r>
      <w:r w:rsidR="000A33ED">
        <w:rPr>
          <w:rFonts w:ascii="Times New Roman" w:hAnsi="Times New Roman" w:cs="Times New Roman"/>
          <w:sz w:val="28"/>
          <w:szCs w:val="28"/>
          <w:lang w:val="uk-UA"/>
        </w:rPr>
        <w:t xml:space="preserve">ього </w:t>
      </w:r>
      <w:proofErr w:type="spellStart"/>
      <w:r w:rsidR="000A33ED">
        <w:rPr>
          <w:rFonts w:ascii="Times New Roman" w:hAnsi="Times New Roman" w:cs="Times New Roman"/>
          <w:sz w:val="28"/>
          <w:szCs w:val="28"/>
          <w:lang w:val="uk-UA"/>
        </w:rPr>
        <w:t>Fintech</w:t>
      </w:r>
      <w:proofErr w:type="spellEnd"/>
      <w:r w:rsidR="000A33ED">
        <w:rPr>
          <w:rFonts w:ascii="Times New Roman" w:hAnsi="Times New Roman" w:cs="Times New Roman"/>
          <w:sz w:val="28"/>
          <w:szCs w:val="28"/>
          <w:lang w:val="uk-UA"/>
        </w:rPr>
        <w:t xml:space="preserve"> постійно трансформується</w:t>
      </w:r>
      <w:r w:rsidRPr="00AF647E">
        <w:rPr>
          <w:rFonts w:ascii="Times New Roman" w:hAnsi="Times New Roman" w:cs="Times New Roman"/>
          <w:sz w:val="28"/>
          <w:szCs w:val="28"/>
          <w:lang w:val="uk-UA"/>
        </w:rPr>
        <w:t xml:space="preserve">, тому дуже важливо, щоб </w:t>
      </w:r>
      <w:r w:rsidR="00006686">
        <w:rPr>
          <w:rFonts w:ascii="Times New Roman" w:hAnsi="Times New Roman" w:cs="Times New Roman"/>
          <w:sz w:val="28"/>
          <w:szCs w:val="28"/>
          <w:lang w:val="uk-UA"/>
        </w:rPr>
        <w:t xml:space="preserve">держава та бізнес були </w:t>
      </w:r>
      <w:r w:rsidRPr="00AF647E">
        <w:rPr>
          <w:rFonts w:ascii="Times New Roman" w:hAnsi="Times New Roman" w:cs="Times New Roman"/>
          <w:sz w:val="28"/>
          <w:szCs w:val="28"/>
          <w:lang w:val="uk-UA"/>
        </w:rPr>
        <w:t>готов</w:t>
      </w:r>
      <w:r w:rsidR="00006686">
        <w:rPr>
          <w:rFonts w:ascii="Times New Roman" w:hAnsi="Times New Roman" w:cs="Times New Roman"/>
          <w:sz w:val="28"/>
          <w:szCs w:val="28"/>
          <w:lang w:val="uk-UA"/>
        </w:rPr>
        <w:t>і</w:t>
      </w:r>
      <w:r w:rsidRPr="00AF647E">
        <w:rPr>
          <w:rFonts w:ascii="Times New Roman" w:hAnsi="Times New Roman" w:cs="Times New Roman"/>
          <w:sz w:val="28"/>
          <w:szCs w:val="28"/>
          <w:lang w:val="uk-UA"/>
        </w:rPr>
        <w:t xml:space="preserve"> адаптуватися до змін у галузі, нових технологі</w:t>
      </w:r>
      <w:r w:rsidR="00006686">
        <w:rPr>
          <w:rFonts w:ascii="Times New Roman" w:hAnsi="Times New Roman" w:cs="Times New Roman"/>
          <w:sz w:val="28"/>
          <w:szCs w:val="28"/>
          <w:lang w:val="uk-UA"/>
        </w:rPr>
        <w:t>ях та поточних розробо</w:t>
      </w:r>
      <w:r w:rsidR="00F3701E">
        <w:rPr>
          <w:rFonts w:ascii="Times New Roman" w:hAnsi="Times New Roman" w:cs="Times New Roman"/>
          <w:sz w:val="28"/>
          <w:szCs w:val="28"/>
          <w:lang w:val="uk-UA"/>
        </w:rPr>
        <w:t>к.</w:t>
      </w:r>
    </w:p>
    <w:p w14:paraId="51870CA9" w14:textId="2800E842" w:rsidR="00006686" w:rsidRPr="00874659" w:rsidRDefault="005E5749" w:rsidP="00D40CC2">
      <w:pPr>
        <w:shd w:val="clear" w:color="auto" w:fill="FFFFFF"/>
        <w:spacing w:after="0" w:line="360" w:lineRule="auto"/>
        <w:ind w:firstLine="709"/>
        <w:jc w:val="both"/>
        <w:rPr>
          <w:rFonts w:ascii="Times New Roman" w:hAnsi="Times New Roman" w:cs="Times New Roman"/>
          <w:sz w:val="28"/>
          <w:szCs w:val="28"/>
          <w:lang w:val="uk-UA"/>
        </w:rPr>
      </w:pPr>
      <w:r w:rsidRPr="00E61F62">
        <w:rPr>
          <w:rFonts w:ascii="Times New Roman" w:hAnsi="Times New Roman" w:cs="Times New Roman"/>
          <w:b/>
          <w:sz w:val="28"/>
          <w:szCs w:val="28"/>
          <w:lang w:val="uk-UA"/>
        </w:rPr>
        <w:t>Висновки та перспективи подальших досліджень</w:t>
      </w:r>
      <w:r w:rsidRPr="005E5749">
        <w:rPr>
          <w:rFonts w:ascii="Times New Roman" w:hAnsi="Times New Roman" w:cs="Times New Roman"/>
          <w:b/>
          <w:sz w:val="28"/>
          <w:szCs w:val="28"/>
          <w:lang w:val="uk-UA"/>
        </w:rPr>
        <w:t>.</w:t>
      </w:r>
      <w:r w:rsidR="00417392" w:rsidRPr="00417392">
        <w:t xml:space="preserve"> </w:t>
      </w:r>
      <w:r w:rsidR="00417392" w:rsidRPr="00417392">
        <w:rPr>
          <w:rFonts w:ascii="Times New Roman" w:hAnsi="Times New Roman" w:cs="Times New Roman"/>
          <w:sz w:val="28"/>
          <w:szCs w:val="28"/>
          <w:lang w:val="uk-UA"/>
        </w:rPr>
        <w:t xml:space="preserve">Поява передових технологій у поєднанні з попитом клієнтів на безпечні та більш зручні банківські послуги спонукали банки та фінансові </w:t>
      </w:r>
      <w:r w:rsidR="000A33ED">
        <w:rPr>
          <w:rFonts w:ascii="Times New Roman" w:hAnsi="Times New Roman" w:cs="Times New Roman"/>
          <w:sz w:val="28"/>
          <w:szCs w:val="28"/>
          <w:lang w:val="uk-UA"/>
        </w:rPr>
        <w:t>компанії розвивати</w:t>
      </w:r>
      <w:r w:rsidR="00874659">
        <w:rPr>
          <w:rFonts w:ascii="Times New Roman" w:hAnsi="Times New Roman" w:cs="Times New Roman"/>
          <w:sz w:val="28"/>
          <w:szCs w:val="28"/>
          <w:lang w:val="uk-UA"/>
        </w:rPr>
        <w:t xml:space="preserve"> </w:t>
      </w:r>
      <w:proofErr w:type="spellStart"/>
      <w:r w:rsidR="00417392" w:rsidRPr="00417392">
        <w:rPr>
          <w:rFonts w:ascii="Times New Roman" w:hAnsi="Times New Roman" w:cs="Times New Roman"/>
          <w:sz w:val="28"/>
          <w:szCs w:val="28"/>
          <w:lang w:val="uk-UA"/>
        </w:rPr>
        <w:lastRenderedPageBreak/>
        <w:t>Fintech</w:t>
      </w:r>
      <w:proofErr w:type="spellEnd"/>
      <w:r w:rsidR="000A33ED">
        <w:rPr>
          <w:rFonts w:ascii="Times New Roman" w:hAnsi="Times New Roman" w:cs="Times New Roman"/>
          <w:sz w:val="28"/>
          <w:szCs w:val="28"/>
          <w:lang w:val="uk-UA"/>
        </w:rPr>
        <w:t>.</w:t>
      </w:r>
      <w:r w:rsidR="002E3A84" w:rsidRPr="00E61F62">
        <w:rPr>
          <w:lang w:val="uk-UA"/>
        </w:rPr>
        <w:t xml:space="preserve"> </w:t>
      </w:r>
      <w:r w:rsidR="00E358BD" w:rsidRPr="00E358BD">
        <w:rPr>
          <w:rFonts w:ascii="Times New Roman" w:hAnsi="Times New Roman" w:cs="Times New Roman"/>
          <w:sz w:val="28"/>
          <w:szCs w:val="28"/>
          <w:lang w:val="uk-UA"/>
        </w:rPr>
        <w:t xml:space="preserve">Фінансові технології, безперечно, змінили фінансову галузь, зробивши її більш інклюзивною, ефективною та доступною. Оскільки технології продовжують розвиватися, </w:t>
      </w:r>
      <w:proofErr w:type="spellStart"/>
      <w:r w:rsidR="00E358BD" w:rsidRPr="00E358BD">
        <w:rPr>
          <w:rFonts w:ascii="Times New Roman" w:hAnsi="Times New Roman" w:cs="Times New Roman"/>
          <w:sz w:val="28"/>
          <w:szCs w:val="28"/>
          <w:lang w:val="uk-UA"/>
        </w:rPr>
        <w:t>FinTech</w:t>
      </w:r>
      <w:proofErr w:type="spellEnd"/>
      <w:r w:rsidR="00E358BD" w:rsidRPr="00E358BD">
        <w:rPr>
          <w:rFonts w:ascii="Times New Roman" w:hAnsi="Times New Roman" w:cs="Times New Roman"/>
          <w:sz w:val="28"/>
          <w:szCs w:val="28"/>
          <w:lang w:val="uk-UA"/>
        </w:rPr>
        <w:t xml:space="preserve"> </w:t>
      </w:r>
      <w:r w:rsidR="000A33ED">
        <w:rPr>
          <w:rFonts w:ascii="Times New Roman" w:hAnsi="Times New Roman" w:cs="Times New Roman"/>
          <w:sz w:val="28"/>
          <w:szCs w:val="28"/>
          <w:lang w:val="uk-UA"/>
        </w:rPr>
        <w:t>матиме у перспективі щоразу більше значення</w:t>
      </w:r>
      <w:r w:rsidR="00E358BD" w:rsidRPr="00E358BD">
        <w:rPr>
          <w:rFonts w:ascii="Times New Roman" w:hAnsi="Times New Roman" w:cs="Times New Roman"/>
          <w:sz w:val="28"/>
          <w:szCs w:val="28"/>
          <w:lang w:val="uk-UA"/>
        </w:rPr>
        <w:t xml:space="preserve"> </w:t>
      </w:r>
      <w:r w:rsidR="000A33ED">
        <w:rPr>
          <w:rFonts w:ascii="Times New Roman" w:hAnsi="Times New Roman" w:cs="Times New Roman"/>
          <w:sz w:val="28"/>
          <w:szCs w:val="28"/>
          <w:lang w:val="uk-UA"/>
        </w:rPr>
        <w:t>у формуванні майбутньої візії цифрових</w:t>
      </w:r>
      <w:r w:rsidR="00E358BD" w:rsidRPr="00E358BD">
        <w:rPr>
          <w:rFonts w:ascii="Times New Roman" w:hAnsi="Times New Roman" w:cs="Times New Roman"/>
          <w:sz w:val="28"/>
          <w:szCs w:val="28"/>
          <w:lang w:val="uk-UA"/>
        </w:rPr>
        <w:t xml:space="preserve"> фінансів. Тим не менш, вкрай важливо вирішувати проблеми регулювання і безпеки, щоб гарантувати, що перевагами FinTech користуються всі, а фінансова екосистема залишається безпечною і заслуговує на довіру.</w:t>
      </w:r>
      <w:r w:rsidR="00FB2194">
        <w:rPr>
          <w:rFonts w:ascii="Times New Roman" w:hAnsi="Times New Roman" w:cs="Times New Roman"/>
          <w:sz w:val="28"/>
          <w:szCs w:val="28"/>
          <w:lang w:val="uk-UA"/>
        </w:rPr>
        <w:t xml:space="preserve"> При цьому, ц</w:t>
      </w:r>
      <w:r w:rsidR="00B033EA">
        <w:rPr>
          <w:rFonts w:ascii="Times New Roman" w:hAnsi="Times New Roman" w:cs="Times New Roman"/>
          <w:sz w:val="28"/>
          <w:szCs w:val="28"/>
          <w:lang w:val="uk-UA"/>
        </w:rPr>
        <w:t>ифровізація середовища сприяє стрімкій трансформації фінансових технологій. Вище</w:t>
      </w:r>
      <w:r w:rsidR="000A33ED">
        <w:rPr>
          <w:rFonts w:ascii="Times New Roman" w:hAnsi="Times New Roman" w:cs="Times New Roman"/>
          <w:sz w:val="28"/>
          <w:szCs w:val="28"/>
          <w:lang w:val="uk-UA"/>
        </w:rPr>
        <w:t xml:space="preserve"> </w:t>
      </w:r>
      <w:r w:rsidR="00B033EA">
        <w:rPr>
          <w:rFonts w:ascii="Times New Roman" w:hAnsi="Times New Roman" w:cs="Times New Roman"/>
          <w:sz w:val="28"/>
          <w:szCs w:val="28"/>
          <w:lang w:val="uk-UA"/>
        </w:rPr>
        <w:t xml:space="preserve">зазначене </w:t>
      </w:r>
      <w:r w:rsidR="000A33ED">
        <w:rPr>
          <w:rFonts w:ascii="Times New Roman" w:hAnsi="Times New Roman" w:cs="Times New Roman"/>
          <w:sz w:val="28"/>
          <w:szCs w:val="28"/>
          <w:lang w:val="uk-UA"/>
        </w:rPr>
        <w:t>стимулює</w:t>
      </w:r>
      <w:r w:rsidR="00B033EA">
        <w:rPr>
          <w:rFonts w:ascii="Times New Roman" w:hAnsi="Times New Roman" w:cs="Times New Roman"/>
          <w:sz w:val="28"/>
          <w:szCs w:val="28"/>
          <w:lang w:val="uk-UA"/>
        </w:rPr>
        <w:t xml:space="preserve"> зміну</w:t>
      </w:r>
      <w:r w:rsidR="00874659">
        <w:rPr>
          <w:rFonts w:ascii="Times New Roman" w:hAnsi="Times New Roman" w:cs="Times New Roman"/>
          <w:sz w:val="28"/>
          <w:szCs w:val="28"/>
          <w:lang w:val="uk-UA"/>
        </w:rPr>
        <w:t xml:space="preserve"> </w:t>
      </w:r>
      <w:r w:rsidR="00B033EA">
        <w:rPr>
          <w:rFonts w:ascii="Times New Roman" w:hAnsi="Times New Roman" w:cs="Times New Roman"/>
          <w:sz w:val="28"/>
          <w:szCs w:val="28"/>
          <w:lang w:val="uk-UA"/>
        </w:rPr>
        <w:t xml:space="preserve">стандартів взаємодії учасників фінансового ринку, створення цифрових фінансових екосистем, </w:t>
      </w:r>
      <w:r w:rsidR="000A33ED">
        <w:rPr>
          <w:rFonts w:ascii="Times New Roman" w:hAnsi="Times New Roman" w:cs="Times New Roman"/>
          <w:sz w:val="28"/>
          <w:szCs w:val="28"/>
          <w:lang w:val="uk-UA"/>
        </w:rPr>
        <w:t>що формує перспективи для</w:t>
      </w:r>
      <w:r w:rsidR="00B033EA">
        <w:rPr>
          <w:rFonts w:ascii="Times New Roman" w:hAnsi="Times New Roman" w:cs="Times New Roman"/>
          <w:sz w:val="28"/>
          <w:szCs w:val="28"/>
          <w:lang w:val="uk-UA"/>
        </w:rPr>
        <w:t xml:space="preserve"> подальш</w:t>
      </w:r>
      <w:r w:rsidR="000A33ED">
        <w:rPr>
          <w:rFonts w:ascii="Times New Roman" w:hAnsi="Times New Roman" w:cs="Times New Roman"/>
          <w:sz w:val="28"/>
          <w:szCs w:val="28"/>
          <w:lang w:val="uk-UA"/>
        </w:rPr>
        <w:t>их</w:t>
      </w:r>
      <w:r w:rsidR="00B033EA">
        <w:rPr>
          <w:rFonts w:ascii="Times New Roman" w:hAnsi="Times New Roman" w:cs="Times New Roman"/>
          <w:sz w:val="28"/>
          <w:szCs w:val="28"/>
          <w:lang w:val="uk-UA"/>
        </w:rPr>
        <w:t xml:space="preserve"> </w:t>
      </w:r>
      <w:r w:rsidR="00006686">
        <w:rPr>
          <w:rFonts w:ascii="Times New Roman" w:hAnsi="Times New Roman" w:cs="Times New Roman"/>
          <w:sz w:val="28"/>
          <w:szCs w:val="28"/>
          <w:lang w:val="uk-UA"/>
        </w:rPr>
        <w:t>досліджен</w:t>
      </w:r>
      <w:r w:rsidR="000A33ED">
        <w:rPr>
          <w:rFonts w:ascii="Times New Roman" w:hAnsi="Times New Roman" w:cs="Times New Roman"/>
          <w:sz w:val="28"/>
          <w:szCs w:val="28"/>
          <w:lang w:val="uk-UA"/>
        </w:rPr>
        <w:t>ь</w:t>
      </w:r>
      <w:r w:rsidR="00B033EA">
        <w:rPr>
          <w:rFonts w:ascii="Times New Roman" w:hAnsi="Times New Roman" w:cs="Times New Roman"/>
          <w:sz w:val="28"/>
          <w:szCs w:val="28"/>
          <w:lang w:val="uk-UA"/>
        </w:rPr>
        <w:t>.</w:t>
      </w:r>
    </w:p>
    <w:p w14:paraId="3CBF7011" w14:textId="77777777" w:rsidR="00D40CC2" w:rsidRPr="00874659" w:rsidRDefault="00D40CC2" w:rsidP="005E5749">
      <w:pPr>
        <w:jc w:val="center"/>
        <w:rPr>
          <w:rFonts w:ascii="Times New Roman" w:hAnsi="Times New Roman" w:cs="Times New Roman"/>
          <w:b/>
          <w:sz w:val="28"/>
          <w:szCs w:val="28"/>
          <w:lang w:val="uk-UA"/>
        </w:rPr>
      </w:pPr>
    </w:p>
    <w:p w14:paraId="44FDA28F" w14:textId="73A930BB" w:rsidR="00C34C4A" w:rsidRPr="00922DE4" w:rsidRDefault="00922DE4" w:rsidP="005E5749">
      <w:pPr>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14:paraId="515228C1" w14:textId="7F2A9A4E" w:rsidR="00C010FA" w:rsidRPr="00874659" w:rsidRDefault="00C010FA"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874659">
        <w:rPr>
          <w:rFonts w:ascii="Times New Roman" w:hAnsi="Times New Roman" w:cs="Times New Roman"/>
          <w:color w:val="000000" w:themeColor="text1"/>
          <w:sz w:val="28"/>
          <w:szCs w:val="28"/>
          <w:shd w:val="clear" w:color="auto" w:fill="FFFFFF"/>
          <w:lang w:val="uk-UA"/>
        </w:rPr>
        <w:t>Мельник</w:t>
      </w:r>
      <w:r w:rsidR="00AE4FAB" w:rsidRPr="00874659">
        <w:rPr>
          <w:rFonts w:ascii="Times New Roman" w:hAnsi="Times New Roman" w:cs="Times New Roman"/>
          <w:color w:val="000000" w:themeColor="text1"/>
          <w:sz w:val="28"/>
          <w:szCs w:val="28"/>
          <w:shd w:val="clear" w:color="auto" w:fill="FFFFFF"/>
          <w:lang w:val="uk-UA"/>
        </w:rPr>
        <w:t xml:space="preserve"> Л. Ю. Фінансові технології в ері цифрової трансформації: стратегічні виміри та виклики. </w:t>
      </w:r>
      <w:r w:rsidR="00AE4FAB" w:rsidRPr="00874659">
        <w:rPr>
          <w:rFonts w:ascii="Times New Roman" w:hAnsi="Times New Roman" w:cs="Times New Roman"/>
          <w:i/>
          <w:iCs/>
          <w:color w:val="000000" w:themeColor="text1"/>
          <w:sz w:val="28"/>
          <w:szCs w:val="28"/>
          <w:shd w:val="clear" w:color="auto" w:fill="FFFFFF"/>
          <w:lang w:val="uk-UA"/>
        </w:rPr>
        <w:t>Здобутки економіки: перспективи та інновації</w:t>
      </w:r>
      <w:r w:rsidR="000A1F66"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uk-UA"/>
        </w:rPr>
        <w:t>2024.</w:t>
      </w:r>
      <w:r w:rsidR="00874659">
        <w:rPr>
          <w:rFonts w:ascii="Times New Roman" w:hAnsi="Times New Roman" w:cs="Times New Roman"/>
          <w:color w:val="000000" w:themeColor="text1"/>
          <w:sz w:val="28"/>
          <w:szCs w:val="28"/>
          <w:shd w:val="clear" w:color="auto" w:fill="FFFFFF"/>
          <w:lang w:val="en-US"/>
        </w:rPr>
        <w:t xml:space="preserve"> </w:t>
      </w:r>
      <w:r w:rsidR="000A1F66" w:rsidRPr="00874659">
        <w:rPr>
          <w:rFonts w:ascii="Times New Roman" w:hAnsi="Times New Roman" w:cs="Times New Roman"/>
          <w:color w:val="000000" w:themeColor="text1"/>
          <w:sz w:val="28"/>
          <w:szCs w:val="28"/>
          <w:shd w:val="clear" w:color="auto" w:fill="FFFFFF"/>
          <w:lang w:val="uk-UA"/>
        </w:rPr>
        <w:t>№ 4.</w:t>
      </w:r>
      <w:r w:rsidR="00AE4FAB" w:rsidRPr="00874659">
        <w:rPr>
          <w:rFonts w:ascii="Times New Roman" w:hAnsi="Times New Roman" w:cs="Times New Roman"/>
          <w:color w:val="000000" w:themeColor="text1"/>
          <w:sz w:val="28"/>
          <w:szCs w:val="28"/>
          <w:shd w:val="clear" w:color="auto" w:fill="FFFFFF"/>
          <w:lang w:val="uk-UA"/>
        </w:rPr>
        <w:t xml:space="preserve"> </w:t>
      </w:r>
      <w:proofErr w:type="spellStart"/>
      <w:r w:rsidR="00874659">
        <w:rPr>
          <w:rFonts w:ascii="Times New Roman" w:hAnsi="Times New Roman" w:cs="Times New Roman"/>
          <w:color w:val="000000" w:themeColor="text1"/>
          <w:sz w:val="28"/>
          <w:szCs w:val="28"/>
          <w:shd w:val="clear" w:color="auto" w:fill="FFFFFF"/>
          <w:lang w:val="en-US"/>
        </w:rPr>
        <w:t>doi</w:t>
      </w:r>
      <w:proofErr w:type="spellEnd"/>
      <w:r w:rsidRPr="00874659">
        <w:rPr>
          <w:rFonts w:ascii="Times New Roman" w:hAnsi="Times New Roman" w:cs="Times New Roman"/>
          <w:color w:val="000000" w:themeColor="text1"/>
          <w:sz w:val="28"/>
          <w:szCs w:val="28"/>
          <w:shd w:val="clear" w:color="auto" w:fill="FFFFFF"/>
          <w:lang w:val="uk-UA"/>
        </w:rPr>
        <w:t xml:space="preserve">: </w:t>
      </w:r>
      <w:hyperlink r:id="rId12" w:history="1">
        <w:r w:rsidR="00E21E48" w:rsidRPr="00874659">
          <w:rPr>
            <w:rStyle w:val="a6"/>
            <w:rFonts w:ascii="Times New Roman" w:hAnsi="Times New Roman" w:cs="Times New Roman"/>
            <w:color w:val="000000" w:themeColor="text1"/>
            <w:sz w:val="28"/>
            <w:szCs w:val="28"/>
            <w:u w:val="none"/>
            <w:shd w:val="clear" w:color="auto" w:fill="FFFFFF"/>
            <w:lang w:val="uk-UA"/>
          </w:rPr>
          <w:t>https://doi.org/10.57125/econp.2024.01.29.01</w:t>
        </w:r>
      </w:hyperlink>
      <w:r w:rsidR="008B38B3" w:rsidRPr="00874659">
        <w:rPr>
          <w:rFonts w:ascii="Times New Roman" w:hAnsi="Times New Roman" w:cs="Times New Roman"/>
          <w:color w:val="000000" w:themeColor="text1"/>
          <w:sz w:val="28"/>
          <w:szCs w:val="28"/>
          <w:shd w:val="clear" w:color="auto" w:fill="FFFFFF"/>
        </w:rPr>
        <w:t>.</w:t>
      </w:r>
    </w:p>
    <w:p w14:paraId="57F26807" w14:textId="7BE01299" w:rsidR="00C010FA" w:rsidRPr="00874659" w:rsidRDefault="00C010FA"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lang w:val="uk-UA"/>
        </w:rPr>
        <w:t>Солоджук</w:t>
      </w:r>
      <w:proofErr w:type="spellEnd"/>
      <w:r w:rsidR="00874659">
        <w:rPr>
          <w:rFonts w:ascii="Times New Roman" w:hAnsi="Times New Roman" w:cs="Times New Roman"/>
          <w:color w:val="000000" w:themeColor="text1"/>
          <w:sz w:val="28"/>
          <w:szCs w:val="28"/>
          <w:lang w:val="uk-UA"/>
        </w:rPr>
        <w:t xml:space="preserve"> </w:t>
      </w:r>
      <w:r w:rsidRPr="00874659">
        <w:rPr>
          <w:rFonts w:ascii="Times New Roman" w:hAnsi="Times New Roman" w:cs="Times New Roman"/>
          <w:color w:val="000000" w:themeColor="text1"/>
          <w:sz w:val="28"/>
          <w:szCs w:val="28"/>
          <w:lang w:val="uk-UA"/>
        </w:rPr>
        <w:t>Т., Щур</w:t>
      </w:r>
      <w:r w:rsidR="007A07AA" w:rsidRPr="00874659">
        <w:rPr>
          <w:rFonts w:ascii="Times New Roman" w:hAnsi="Times New Roman" w:cs="Times New Roman"/>
          <w:color w:val="000000" w:themeColor="text1"/>
          <w:sz w:val="28"/>
          <w:szCs w:val="28"/>
          <w:lang w:val="uk-UA"/>
        </w:rPr>
        <w:t xml:space="preserve"> Р., </w:t>
      </w:r>
      <w:proofErr w:type="spellStart"/>
      <w:r w:rsidRPr="00874659">
        <w:rPr>
          <w:rFonts w:ascii="Times New Roman" w:hAnsi="Times New Roman" w:cs="Times New Roman"/>
          <w:color w:val="000000" w:themeColor="text1"/>
          <w:sz w:val="28"/>
          <w:szCs w:val="28"/>
          <w:lang w:val="uk-UA"/>
        </w:rPr>
        <w:t>Дрислюк</w:t>
      </w:r>
      <w:proofErr w:type="spellEnd"/>
      <w:r w:rsidRPr="00874659">
        <w:rPr>
          <w:rFonts w:ascii="Times New Roman" w:hAnsi="Times New Roman" w:cs="Times New Roman"/>
          <w:color w:val="000000" w:themeColor="text1"/>
          <w:sz w:val="28"/>
          <w:szCs w:val="28"/>
          <w:lang w:val="uk-UA"/>
        </w:rPr>
        <w:t xml:space="preserve"> </w:t>
      </w:r>
      <w:r w:rsidR="007A07AA" w:rsidRPr="00874659">
        <w:rPr>
          <w:rFonts w:ascii="Times New Roman" w:hAnsi="Times New Roman" w:cs="Times New Roman"/>
          <w:color w:val="000000" w:themeColor="text1"/>
          <w:sz w:val="28"/>
          <w:szCs w:val="28"/>
          <w:lang w:val="uk-UA"/>
        </w:rPr>
        <w:t>В. Р</w:t>
      </w:r>
      <w:r w:rsidRPr="00874659">
        <w:rPr>
          <w:rFonts w:ascii="Times New Roman" w:hAnsi="Times New Roman" w:cs="Times New Roman"/>
          <w:color w:val="000000" w:themeColor="text1"/>
          <w:sz w:val="28"/>
          <w:szCs w:val="28"/>
          <w:lang w:val="uk-UA"/>
        </w:rPr>
        <w:t>инок фінансових технологій (</w:t>
      </w:r>
      <w:proofErr w:type="spellStart"/>
      <w:r w:rsidRPr="00874659">
        <w:rPr>
          <w:rFonts w:ascii="Times New Roman" w:hAnsi="Times New Roman" w:cs="Times New Roman"/>
          <w:color w:val="000000" w:themeColor="text1"/>
          <w:sz w:val="28"/>
          <w:szCs w:val="28"/>
          <w:lang w:val="uk-UA"/>
        </w:rPr>
        <w:t>фінтеху</w:t>
      </w:r>
      <w:proofErr w:type="spellEnd"/>
      <w:r w:rsidRPr="00874659">
        <w:rPr>
          <w:rFonts w:ascii="Times New Roman" w:hAnsi="Times New Roman" w:cs="Times New Roman"/>
          <w:color w:val="000000" w:themeColor="text1"/>
          <w:sz w:val="28"/>
          <w:szCs w:val="28"/>
          <w:shd w:val="clear" w:color="auto" w:fill="FFFFFF"/>
          <w:lang w:val="uk-UA"/>
        </w:rPr>
        <w:t xml:space="preserve">) в </w:t>
      </w:r>
      <w:r w:rsidR="007A07AA" w:rsidRPr="00874659">
        <w:rPr>
          <w:rFonts w:ascii="Times New Roman" w:hAnsi="Times New Roman" w:cs="Times New Roman"/>
          <w:color w:val="000000" w:themeColor="text1"/>
          <w:sz w:val="28"/>
          <w:szCs w:val="28"/>
          <w:shd w:val="clear" w:color="auto" w:fill="FFFFFF"/>
          <w:lang w:val="uk-UA"/>
        </w:rPr>
        <w:t>У</w:t>
      </w:r>
      <w:r w:rsidRPr="00874659">
        <w:rPr>
          <w:rFonts w:ascii="Times New Roman" w:hAnsi="Times New Roman" w:cs="Times New Roman"/>
          <w:color w:val="000000" w:themeColor="text1"/>
          <w:sz w:val="28"/>
          <w:szCs w:val="28"/>
          <w:shd w:val="clear" w:color="auto" w:fill="FFFFFF"/>
          <w:lang w:val="uk-UA"/>
        </w:rPr>
        <w:t>країні: стан та перспективи розвитку</w:t>
      </w:r>
      <w:r w:rsidR="007A07AA" w:rsidRPr="00874659">
        <w:rPr>
          <w:rFonts w:ascii="Times New Roman" w:hAnsi="Times New Roman" w:cs="Times New Roman"/>
          <w:color w:val="000000" w:themeColor="text1"/>
          <w:sz w:val="28"/>
          <w:szCs w:val="28"/>
          <w:shd w:val="clear" w:color="auto" w:fill="FFFFFF"/>
          <w:lang w:val="uk-UA"/>
        </w:rPr>
        <w:t>. </w:t>
      </w:r>
      <w:r w:rsidR="007A07AA" w:rsidRPr="00874659">
        <w:rPr>
          <w:rFonts w:ascii="Times New Roman" w:hAnsi="Times New Roman" w:cs="Times New Roman"/>
          <w:i/>
          <w:color w:val="000000" w:themeColor="text1"/>
          <w:sz w:val="28"/>
          <w:szCs w:val="28"/>
          <w:shd w:val="clear" w:color="auto" w:fill="FFFFFF"/>
          <w:lang w:val="uk-UA"/>
        </w:rPr>
        <w:t>Економіка та суспільство</w:t>
      </w:r>
      <w:r w:rsidR="000A1F66" w:rsidRPr="00874659">
        <w:rPr>
          <w:rFonts w:ascii="Times New Roman" w:hAnsi="Times New Roman" w:cs="Times New Roman"/>
          <w:i/>
          <w:color w:val="000000" w:themeColor="text1"/>
          <w:sz w:val="28"/>
          <w:szCs w:val="28"/>
          <w:shd w:val="clear" w:color="auto" w:fill="FFFFFF"/>
          <w:lang w:val="uk-UA"/>
        </w:rPr>
        <w:t>.</w:t>
      </w:r>
      <w:r w:rsidR="000A1F66" w:rsidRPr="00874659">
        <w:rPr>
          <w:rFonts w:ascii="Times New Roman" w:hAnsi="Times New Roman" w:cs="Times New Roman"/>
          <w:color w:val="000000" w:themeColor="text1"/>
          <w:sz w:val="28"/>
          <w:szCs w:val="28"/>
          <w:shd w:val="clear" w:color="auto" w:fill="FFFFFF"/>
          <w:lang w:val="uk-UA"/>
        </w:rPr>
        <w:t xml:space="preserve"> 2023. </w:t>
      </w:r>
      <w:r w:rsidRPr="00874659">
        <w:rPr>
          <w:rFonts w:ascii="Times New Roman" w:hAnsi="Times New Roman" w:cs="Times New Roman"/>
          <w:color w:val="000000" w:themeColor="text1"/>
          <w:sz w:val="28"/>
          <w:szCs w:val="28"/>
          <w:shd w:val="clear" w:color="auto" w:fill="FFFFFF"/>
          <w:lang w:val="uk-UA"/>
        </w:rPr>
        <w:t>№</w:t>
      </w:r>
      <w:r w:rsidR="007A07AA" w:rsidRPr="00874659">
        <w:rPr>
          <w:rFonts w:ascii="Times New Roman" w:hAnsi="Times New Roman" w:cs="Times New Roman"/>
          <w:color w:val="000000" w:themeColor="text1"/>
          <w:sz w:val="28"/>
          <w:szCs w:val="28"/>
          <w:shd w:val="clear" w:color="auto" w:fill="FFFFFF"/>
          <w:lang w:val="uk-UA"/>
        </w:rPr>
        <w:t xml:space="preserve"> 56. </w:t>
      </w:r>
      <w:proofErr w:type="spellStart"/>
      <w:r w:rsidR="00874659">
        <w:rPr>
          <w:rFonts w:ascii="Times New Roman" w:hAnsi="Times New Roman" w:cs="Times New Roman"/>
          <w:color w:val="000000" w:themeColor="text1"/>
          <w:sz w:val="28"/>
          <w:szCs w:val="28"/>
          <w:shd w:val="clear" w:color="auto" w:fill="FFFFFF"/>
          <w:lang w:val="en-US"/>
        </w:rPr>
        <w:t>doi</w:t>
      </w:r>
      <w:proofErr w:type="spellEnd"/>
      <w:r w:rsidRPr="00874659">
        <w:rPr>
          <w:rFonts w:ascii="Times New Roman" w:hAnsi="Times New Roman" w:cs="Times New Roman"/>
          <w:color w:val="000000" w:themeColor="text1"/>
          <w:sz w:val="28"/>
          <w:szCs w:val="28"/>
          <w:shd w:val="clear" w:color="auto" w:fill="FFFFFF"/>
          <w:lang w:val="uk-UA"/>
        </w:rPr>
        <w:t xml:space="preserve">: </w:t>
      </w:r>
      <w:hyperlink r:id="rId13" w:history="1">
        <w:r w:rsidR="00E21E48" w:rsidRPr="00874659">
          <w:rPr>
            <w:rStyle w:val="a6"/>
            <w:rFonts w:ascii="Times New Roman" w:hAnsi="Times New Roman" w:cs="Times New Roman"/>
            <w:color w:val="000000" w:themeColor="text1"/>
            <w:sz w:val="28"/>
            <w:szCs w:val="28"/>
            <w:u w:val="none"/>
          </w:rPr>
          <w:t>https</w:t>
        </w:r>
        <w:r w:rsidR="00E21E48" w:rsidRPr="00874659">
          <w:rPr>
            <w:rStyle w:val="a6"/>
            <w:rFonts w:ascii="Times New Roman" w:hAnsi="Times New Roman" w:cs="Times New Roman"/>
            <w:color w:val="000000" w:themeColor="text1"/>
            <w:sz w:val="28"/>
            <w:szCs w:val="28"/>
            <w:u w:val="none"/>
            <w:lang w:val="uk-UA"/>
          </w:rPr>
          <w:t>://</w:t>
        </w:r>
        <w:r w:rsidR="00E21E48" w:rsidRPr="00874659">
          <w:rPr>
            <w:rStyle w:val="a6"/>
            <w:rFonts w:ascii="Times New Roman" w:hAnsi="Times New Roman" w:cs="Times New Roman"/>
            <w:color w:val="000000" w:themeColor="text1"/>
            <w:sz w:val="28"/>
            <w:szCs w:val="28"/>
            <w:u w:val="none"/>
          </w:rPr>
          <w:t>doi</w:t>
        </w:r>
        <w:r w:rsidR="00E21E48" w:rsidRPr="00874659">
          <w:rPr>
            <w:rStyle w:val="a6"/>
            <w:rFonts w:ascii="Times New Roman" w:hAnsi="Times New Roman" w:cs="Times New Roman"/>
            <w:color w:val="000000" w:themeColor="text1"/>
            <w:sz w:val="28"/>
            <w:szCs w:val="28"/>
            <w:u w:val="none"/>
            <w:lang w:val="uk-UA"/>
          </w:rPr>
          <w:t>.</w:t>
        </w:r>
        <w:r w:rsidR="00E21E48" w:rsidRPr="00874659">
          <w:rPr>
            <w:rStyle w:val="a6"/>
            <w:rFonts w:ascii="Times New Roman" w:hAnsi="Times New Roman" w:cs="Times New Roman"/>
            <w:color w:val="000000" w:themeColor="text1"/>
            <w:sz w:val="28"/>
            <w:szCs w:val="28"/>
            <w:u w:val="none"/>
          </w:rPr>
          <w:t>org</w:t>
        </w:r>
        <w:r w:rsidR="00E21E48" w:rsidRPr="00874659">
          <w:rPr>
            <w:rStyle w:val="a6"/>
            <w:rFonts w:ascii="Times New Roman" w:hAnsi="Times New Roman" w:cs="Times New Roman"/>
            <w:color w:val="000000" w:themeColor="text1"/>
            <w:sz w:val="28"/>
            <w:szCs w:val="28"/>
            <w:u w:val="none"/>
            <w:lang w:val="uk-UA"/>
          </w:rPr>
          <w:t>/10.32782/2524-0072/2023-56-160</w:t>
        </w:r>
      </w:hyperlink>
      <w:r w:rsidR="008B38B3" w:rsidRPr="00874659">
        <w:rPr>
          <w:rFonts w:ascii="Times New Roman" w:hAnsi="Times New Roman" w:cs="Times New Roman"/>
          <w:color w:val="000000" w:themeColor="text1"/>
          <w:sz w:val="28"/>
          <w:szCs w:val="28"/>
          <w:shd w:val="clear" w:color="auto" w:fill="FFFFFF"/>
          <w:lang w:val="uk-UA"/>
        </w:rPr>
        <w:t>.</w:t>
      </w:r>
    </w:p>
    <w:p w14:paraId="098DAE50" w14:textId="6A19F1B7" w:rsidR="00C010FA" w:rsidRPr="00874659" w:rsidRDefault="00C010FA"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Шкарлет</w:t>
      </w:r>
      <w:proofErr w:type="spellEnd"/>
      <w:r w:rsidRPr="00874659">
        <w:rPr>
          <w:rFonts w:ascii="Times New Roman" w:hAnsi="Times New Roman" w:cs="Times New Roman"/>
          <w:color w:val="000000" w:themeColor="text1"/>
          <w:sz w:val="28"/>
          <w:szCs w:val="28"/>
          <w:shd w:val="clear" w:color="auto" w:fill="FFFFFF"/>
          <w:lang w:val="uk-UA"/>
        </w:rPr>
        <w:t xml:space="preserve"> С. М., Дубина </w:t>
      </w:r>
      <w:r w:rsidR="007A07AA" w:rsidRPr="00874659">
        <w:rPr>
          <w:rFonts w:ascii="Times New Roman" w:hAnsi="Times New Roman" w:cs="Times New Roman"/>
          <w:color w:val="000000" w:themeColor="text1"/>
          <w:sz w:val="28"/>
          <w:szCs w:val="28"/>
          <w:shd w:val="clear" w:color="auto" w:fill="FFFFFF"/>
          <w:lang w:val="uk-UA"/>
        </w:rPr>
        <w:t>М. В.,</w:t>
      </w:r>
      <w:r w:rsid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uk-UA"/>
        </w:rPr>
        <w:t>Жук</w:t>
      </w:r>
      <w:r w:rsidR="007A07AA" w:rsidRPr="00874659">
        <w:rPr>
          <w:rFonts w:ascii="Times New Roman" w:hAnsi="Times New Roman" w:cs="Times New Roman"/>
          <w:color w:val="000000" w:themeColor="text1"/>
          <w:sz w:val="28"/>
          <w:szCs w:val="28"/>
          <w:shd w:val="clear" w:color="auto" w:fill="FFFFFF"/>
          <w:lang w:val="uk-UA"/>
        </w:rPr>
        <w:t xml:space="preserve"> О. С. Т</w:t>
      </w:r>
      <w:r w:rsidRPr="00874659">
        <w:rPr>
          <w:rFonts w:ascii="Times New Roman" w:hAnsi="Times New Roman" w:cs="Times New Roman"/>
          <w:color w:val="000000" w:themeColor="text1"/>
          <w:sz w:val="28"/>
          <w:szCs w:val="28"/>
          <w:shd w:val="clear" w:color="auto" w:fill="FFFFFF"/>
          <w:lang w:val="uk-UA"/>
        </w:rPr>
        <w:t>еоретичні аспекти визначення сутності категорії «</w:t>
      </w:r>
      <w:proofErr w:type="spellStart"/>
      <w:r w:rsidRPr="00874659">
        <w:rPr>
          <w:rFonts w:ascii="Times New Roman" w:hAnsi="Times New Roman" w:cs="Times New Roman"/>
          <w:color w:val="000000" w:themeColor="text1"/>
          <w:sz w:val="28"/>
          <w:szCs w:val="28"/>
          <w:shd w:val="clear" w:color="auto" w:fill="FFFFFF"/>
          <w:lang w:val="uk-UA"/>
        </w:rPr>
        <w:t>fintech</w:t>
      </w:r>
      <w:proofErr w:type="spellEnd"/>
      <w:r w:rsidR="007A07AA" w:rsidRPr="00874659">
        <w:rPr>
          <w:rFonts w:ascii="Times New Roman" w:hAnsi="Times New Roman" w:cs="Times New Roman"/>
          <w:color w:val="000000" w:themeColor="text1"/>
          <w:sz w:val="28"/>
          <w:szCs w:val="28"/>
          <w:shd w:val="clear" w:color="auto" w:fill="FFFFFF"/>
          <w:lang w:val="uk-UA"/>
        </w:rPr>
        <w:t>». </w:t>
      </w:r>
      <w:r w:rsidR="007A07AA" w:rsidRPr="00874659">
        <w:rPr>
          <w:rFonts w:ascii="Times New Roman" w:hAnsi="Times New Roman" w:cs="Times New Roman"/>
          <w:i/>
          <w:color w:val="000000" w:themeColor="text1"/>
          <w:sz w:val="28"/>
          <w:szCs w:val="28"/>
          <w:shd w:val="clear" w:color="auto" w:fill="FFFFFF"/>
          <w:lang w:val="uk-UA"/>
        </w:rPr>
        <w:t>Науковий вісник Полісся</w:t>
      </w:r>
      <w:r w:rsidR="000A1F66" w:rsidRPr="00874659">
        <w:rPr>
          <w:rFonts w:ascii="Times New Roman" w:hAnsi="Times New Roman" w:cs="Times New Roman"/>
          <w:color w:val="000000" w:themeColor="text1"/>
          <w:sz w:val="28"/>
          <w:szCs w:val="28"/>
          <w:shd w:val="clear" w:color="auto" w:fill="FFFFFF"/>
          <w:lang w:val="uk-UA"/>
        </w:rPr>
        <w:t>. 2019.</w:t>
      </w:r>
      <w:r w:rsidRPr="00874659">
        <w:rPr>
          <w:rFonts w:ascii="Times New Roman" w:hAnsi="Times New Roman" w:cs="Times New Roman"/>
          <w:color w:val="000000" w:themeColor="text1"/>
          <w:sz w:val="28"/>
          <w:szCs w:val="28"/>
          <w:shd w:val="clear" w:color="auto" w:fill="FFFFFF"/>
          <w:lang w:val="uk-UA"/>
        </w:rPr>
        <w:t xml:space="preserve"> №</w:t>
      </w:r>
      <w:r w:rsidR="000A1F66" w:rsidRPr="00874659">
        <w:rPr>
          <w:rFonts w:ascii="Times New Roman" w:hAnsi="Times New Roman" w:cs="Times New Roman"/>
          <w:color w:val="000000" w:themeColor="text1"/>
          <w:sz w:val="28"/>
          <w:szCs w:val="28"/>
          <w:shd w:val="clear" w:color="auto" w:fill="FFFFFF"/>
          <w:lang w:val="uk-UA"/>
        </w:rPr>
        <w:t>1(17). С.</w:t>
      </w:r>
      <w:r w:rsidR="007A07AA" w:rsidRPr="00874659">
        <w:rPr>
          <w:rFonts w:ascii="Times New Roman" w:hAnsi="Times New Roman" w:cs="Times New Roman"/>
          <w:color w:val="000000" w:themeColor="text1"/>
          <w:sz w:val="28"/>
          <w:szCs w:val="28"/>
          <w:shd w:val="clear" w:color="auto" w:fill="FFFFFF"/>
          <w:lang w:val="uk-UA"/>
        </w:rPr>
        <w:t xml:space="preserve"> 148–157. </w:t>
      </w:r>
      <w:r w:rsidRPr="00874659">
        <w:rPr>
          <w:rFonts w:ascii="Times New Roman" w:hAnsi="Times New Roman" w:cs="Times New Roman"/>
          <w:color w:val="000000" w:themeColor="text1"/>
          <w:sz w:val="28"/>
          <w:szCs w:val="28"/>
          <w:shd w:val="clear" w:color="auto" w:fill="FFFFFF"/>
          <w:lang w:val="uk-UA"/>
        </w:rPr>
        <w:t xml:space="preserve">URL: </w:t>
      </w:r>
      <w:hyperlink r:id="rId14" w:history="1">
        <w:r w:rsidR="007A07AA" w:rsidRPr="00874659">
          <w:rPr>
            <w:rFonts w:ascii="Times New Roman" w:hAnsi="Times New Roman" w:cs="Times New Roman"/>
            <w:color w:val="000000" w:themeColor="text1"/>
            <w:sz w:val="28"/>
            <w:szCs w:val="28"/>
            <w:lang w:val="uk-UA"/>
          </w:rPr>
          <w:t>http://nvp.stu.cn.ua/article/view/179902</w:t>
        </w:r>
      </w:hyperlink>
      <w:r w:rsidR="00E21E48" w:rsidRPr="00874659">
        <w:rPr>
          <w:rFonts w:ascii="Times New Roman" w:hAnsi="Times New Roman" w:cs="Times New Roman"/>
          <w:color w:val="000000" w:themeColor="text1"/>
          <w:sz w:val="28"/>
          <w:szCs w:val="28"/>
          <w:lang w:val="uk-UA"/>
        </w:rPr>
        <w:t xml:space="preserve"> </w:t>
      </w:r>
      <w:r w:rsidR="000A1F66" w:rsidRPr="00874659">
        <w:rPr>
          <w:rFonts w:ascii="Times New Roman" w:hAnsi="Times New Roman" w:cs="Times New Roman"/>
          <w:color w:val="000000" w:themeColor="text1"/>
          <w:sz w:val="28"/>
          <w:szCs w:val="28"/>
          <w:shd w:val="clear" w:color="auto" w:fill="FFFFFF"/>
          <w:lang w:val="uk-UA"/>
        </w:rPr>
        <w:t>(дата звернення</w:t>
      </w:r>
      <w:r w:rsidR="00874659" w:rsidRPr="00874659">
        <w:rPr>
          <w:rFonts w:ascii="Times New Roman" w:hAnsi="Times New Roman" w:cs="Times New Roman"/>
          <w:color w:val="000000" w:themeColor="text1"/>
          <w:sz w:val="28"/>
          <w:szCs w:val="28"/>
          <w:shd w:val="clear" w:color="auto" w:fill="FFFFFF"/>
        </w:rPr>
        <w:t>:</w:t>
      </w:r>
      <w:r w:rsidR="000A1F66" w:rsidRPr="00874659">
        <w:rPr>
          <w:rFonts w:ascii="Times New Roman" w:hAnsi="Times New Roman" w:cs="Times New Roman"/>
          <w:color w:val="000000" w:themeColor="text1"/>
          <w:sz w:val="28"/>
          <w:szCs w:val="28"/>
          <w:shd w:val="clear" w:color="auto" w:fill="FFFFFF"/>
          <w:lang w:val="uk-UA"/>
        </w:rPr>
        <w:t xml:space="preserve"> </w:t>
      </w:r>
      <w:r w:rsidR="00A50B08" w:rsidRPr="00874659">
        <w:rPr>
          <w:rFonts w:ascii="Times New Roman" w:hAnsi="Times New Roman" w:cs="Times New Roman"/>
          <w:color w:val="000000" w:themeColor="text1"/>
          <w:sz w:val="28"/>
          <w:szCs w:val="28"/>
          <w:shd w:val="clear" w:color="auto" w:fill="FFFFFF"/>
        </w:rPr>
        <w:t>27</w:t>
      </w:r>
      <w:r w:rsidR="000A1F66" w:rsidRPr="00874659">
        <w:rPr>
          <w:rFonts w:ascii="Times New Roman" w:hAnsi="Times New Roman" w:cs="Times New Roman"/>
          <w:color w:val="000000" w:themeColor="text1"/>
          <w:sz w:val="28"/>
          <w:szCs w:val="28"/>
          <w:shd w:val="clear" w:color="auto" w:fill="FFFFFF"/>
          <w:lang w:val="uk-UA"/>
        </w:rPr>
        <w:t>.</w:t>
      </w:r>
      <w:r w:rsidR="00A50B08" w:rsidRPr="00874659">
        <w:rPr>
          <w:rFonts w:ascii="Times New Roman" w:hAnsi="Times New Roman" w:cs="Times New Roman"/>
          <w:color w:val="000000" w:themeColor="text1"/>
          <w:sz w:val="28"/>
          <w:szCs w:val="28"/>
          <w:shd w:val="clear" w:color="auto" w:fill="FFFFFF"/>
        </w:rPr>
        <w:t>10</w:t>
      </w:r>
      <w:r w:rsidR="000A1F66" w:rsidRPr="00874659">
        <w:rPr>
          <w:rFonts w:ascii="Times New Roman" w:hAnsi="Times New Roman" w:cs="Times New Roman"/>
          <w:color w:val="000000" w:themeColor="text1"/>
          <w:sz w:val="28"/>
          <w:szCs w:val="28"/>
          <w:shd w:val="clear" w:color="auto" w:fill="FFFFFF"/>
          <w:lang w:val="uk-UA"/>
        </w:rPr>
        <w:t>.2024)</w:t>
      </w:r>
      <w:r w:rsidR="008B38B3" w:rsidRPr="00874659">
        <w:rPr>
          <w:rFonts w:ascii="Times New Roman" w:hAnsi="Times New Roman" w:cs="Times New Roman"/>
          <w:color w:val="000000" w:themeColor="text1"/>
          <w:sz w:val="28"/>
          <w:szCs w:val="28"/>
          <w:shd w:val="clear" w:color="auto" w:fill="FFFFFF"/>
        </w:rPr>
        <w:t>.</w:t>
      </w:r>
    </w:p>
    <w:p w14:paraId="1B64D768" w14:textId="605AC396" w:rsidR="000A1F66" w:rsidRPr="00874659" w:rsidRDefault="004F563B"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874659">
        <w:rPr>
          <w:rFonts w:ascii="Times New Roman" w:hAnsi="Times New Roman" w:cs="Times New Roman"/>
          <w:color w:val="000000" w:themeColor="text1"/>
          <w:sz w:val="28"/>
          <w:szCs w:val="28"/>
          <w:shd w:val="clear" w:color="auto" w:fill="FFFFFF"/>
          <w:lang w:val="en-US"/>
        </w:rPr>
        <w:t>Alawi</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S.</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 xml:space="preserve">M., </w:t>
      </w:r>
      <w:proofErr w:type="spellStart"/>
      <w:r w:rsidRPr="00874659">
        <w:rPr>
          <w:rFonts w:ascii="Times New Roman" w:hAnsi="Times New Roman" w:cs="Times New Roman"/>
          <w:color w:val="000000" w:themeColor="text1"/>
          <w:sz w:val="28"/>
          <w:szCs w:val="28"/>
          <w:shd w:val="clear" w:color="auto" w:fill="FFFFFF"/>
          <w:lang w:val="en-US"/>
        </w:rPr>
        <w:t>Abbassi</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W.,</w:t>
      </w:r>
      <w:r w:rsidR="00874659">
        <w:rPr>
          <w:rFonts w:ascii="Times New Roman" w:hAnsi="Times New Roman" w:cs="Times New Roman"/>
          <w:color w:val="000000" w:themeColor="text1"/>
          <w:sz w:val="28"/>
          <w:szCs w:val="28"/>
          <w:shd w:val="clear" w:color="auto" w:fill="FFFFFF"/>
          <w:lang w:val="en-US"/>
        </w:rPr>
        <w:t xml:space="preserve"> </w:t>
      </w:r>
      <w:proofErr w:type="spellEnd"/>
      <w:r w:rsidRPr="00874659">
        <w:rPr>
          <w:rFonts w:ascii="Times New Roman" w:hAnsi="Times New Roman" w:cs="Times New Roman"/>
          <w:color w:val="000000" w:themeColor="text1"/>
          <w:sz w:val="28"/>
          <w:szCs w:val="28"/>
          <w:shd w:val="clear" w:color="auto" w:fill="FFFFFF"/>
          <w:lang w:val="en-US"/>
        </w:rPr>
        <w:t>Saqib</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R.,</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Sharif</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M.</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Impact</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of</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Financial</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Innovation</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and</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Institutional</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Quality</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on</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Financial</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Development</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in</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Emerging</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Markets.</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i/>
          <w:color w:val="000000" w:themeColor="text1"/>
          <w:sz w:val="28"/>
          <w:szCs w:val="28"/>
          <w:shd w:val="clear" w:color="auto" w:fill="FFFFFF"/>
          <w:lang w:val="en-US"/>
        </w:rPr>
        <w:t>Risk</w:t>
      </w:r>
      <w:r w:rsidR="000A1F66" w:rsidRPr="00874659">
        <w:rPr>
          <w:rFonts w:ascii="Times New Roman" w:hAnsi="Times New Roman" w:cs="Times New Roman"/>
          <w:i/>
          <w:color w:val="000000" w:themeColor="text1"/>
          <w:sz w:val="28"/>
          <w:szCs w:val="28"/>
          <w:shd w:val="clear" w:color="auto" w:fill="FFFFFF"/>
          <w:lang w:val="uk-UA"/>
        </w:rPr>
        <w:t xml:space="preserve"> </w:t>
      </w:r>
      <w:r w:rsidRPr="00874659">
        <w:rPr>
          <w:rFonts w:ascii="Times New Roman" w:hAnsi="Times New Roman" w:cs="Times New Roman"/>
          <w:i/>
          <w:color w:val="000000" w:themeColor="text1"/>
          <w:sz w:val="28"/>
          <w:szCs w:val="28"/>
          <w:shd w:val="clear" w:color="auto" w:fill="FFFFFF"/>
          <w:lang w:val="en-US"/>
        </w:rPr>
        <w:t>Financial</w:t>
      </w:r>
      <w:r w:rsidR="000A1F66" w:rsidRPr="00874659">
        <w:rPr>
          <w:rFonts w:ascii="Times New Roman" w:hAnsi="Times New Roman" w:cs="Times New Roman"/>
          <w:i/>
          <w:color w:val="000000" w:themeColor="text1"/>
          <w:sz w:val="28"/>
          <w:szCs w:val="28"/>
          <w:shd w:val="clear" w:color="auto" w:fill="FFFFFF"/>
          <w:lang w:val="uk-UA"/>
        </w:rPr>
        <w:t xml:space="preserve"> </w:t>
      </w:r>
      <w:r w:rsidRPr="00874659">
        <w:rPr>
          <w:rFonts w:ascii="Times New Roman" w:hAnsi="Times New Roman" w:cs="Times New Roman"/>
          <w:i/>
          <w:color w:val="000000" w:themeColor="text1"/>
          <w:sz w:val="28"/>
          <w:szCs w:val="28"/>
          <w:shd w:val="clear" w:color="auto" w:fill="FFFFFF"/>
          <w:lang w:val="en-US"/>
        </w:rPr>
        <w:t>Manag.</w:t>
      </w:r>
      <w:r w:rsidR="000A1F66"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2022.</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Vol.</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 xml:space="preserve">15, </w:t>
      </w:r>
      <w:proofErr w:type="spellStart"/>
      <w:r w:rsidRPr="00874659">
        <w:rPr>
          <w:rFonts w:ascii="Times New Roman" w:hAnsi="Times New Roman" w:cs="Times New Roman"/>
          <w:color w:val="000000" w:themeColor="text1"/>
          <w:sz w:val="28"/>
          <w:szCs w:val="28"/>
          <w:shd w:val="clear" w:color="auto" w:fill="FFFFFF"/>
          <w:lang w:val="en-US"/>
        </w:rPr>
        <w:t>Iss</w:t>
      </w:r>
      <w:proofErr w:type="spellEnd"/>
      <w:r w:rsidRPr="00874659">
        <w:rPr>
          <w:rFonts w:ascii="Times New Roman" w:hAnsi="Times New Roman" w:cs="Times New Roman"/>
          <w:color w:val="000000" w:themeColor="text1"/>
          <w:sz w:val="28"/>
          <w:szCs w:val="28"/>
          <w:shd w:val="clear" w:color="auto" w:fill="FFFFFF"/>
          <w:lang w:val="en-US"/>
        </w:rPr>
        <w:t>.</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3.</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P.</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115.</w:t>
      </w:r>
      <w:r w:rsidR="00874659">
        <w:rPr>
          <w:rFonts w:ascii="Times New Roman" w:hAnsi="Times New Roman" w:cs="Times New Roman"/>
          <w:color w:val="000000" w:themeColor="text1"/>
          <w:sz w:val="28"/>
          <w:szCs w:val="28"/>
          <w:shd w:val="clear" w:color="auto" w:fill="FFFFFF"/>
          <w:lang w:val="en-US"/>
        </w:rPr>
        <w:t xml:space="preserve"> </w:t>
      </w:r>
      <w:proofErr w:type="spellStart"/>
      <w:r w:rsidR="00874659">
        <w:rPr>
          <w:rFonts w:ascii="Times New Roman" w:hAnsi="Times New Roman" w:cs="Times New Roman"/>
          <w:color w:val="000000" w:themeColor="text1"/>
          <w:sz w:val="28"/>
          <w:szCs w:val="28"/>
          <w:shd w:val="clear" w:color="auto" w:fill="FFFFFF"/>
          <w:lang w:val="en-US"/>
        </w:rPr>
        <w:t>doi</w:t>
      </w:r>
      <w:proofErr w:type="spellEnd"/>
      <w:r w:rsidRPr="00874659">
        <w:rPr>
          <w:rFonts w:ascii="Times New Roman" w:hAnsi="Times New Roman" w:cs="Times New Roman"/>
          <w:color w:val="000000" w:themeColor="text1"/>
          <w:sz w:val="28"/>
          <w:szCs w:val="28"/>
          <w:shd w:val="clear" w:color="auto" w:fill="FFFFFF"/>
          <w:lang w:val="en-US"/>
        </w:rPr>
        <w:t>:</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https://doi.org/10.3390/jrfm15030115</w:t>
      </w:r>
      <w:r w:rsidR="008B38B3" w:rsidRPr="00874659">
        <w:rPr>
          <w:rFonts w:ascii="Times New Roman" w:hAnsi="Times New Roman" w:cs="Times New Roman"/>
          <w:color w:val="000000" w:themeColor="text1"/>
          <w:sz w:val="28"/>
          <w:szCs w:val="28"/>
          <w:shd w:val="clear" w:color="auto" w:fill="FFFFFF"/>
          <w:lang w:val="en-US"/>
        </w:rPr>
        <w:t>.</w:t>
      </w:r>
    </w:p>
    <w:p w14:paraId="06A867EF" w14:textId="65C52049" w:rsidR="004F563B" w:rsidRPr="00874659" w:rsidRDefault="00C5260D"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Gombe</w:t>
      </w:r>
      <w:r w:rsidR="000A1F66" w:rsidRPr="00874659">
        <w:rPr>
          <w:rFonts w:ascii="Times New Roman" w:hAnsi="Times New Roman" w:cs="Times New Roman"/>
          <w:color w:val="000000" w:themeColor="text1"/>
          <w:sz w:val="28"/>
          <w:szCs w:val="28"/>
          <w:shd w:val="clear" w:color="auto" w:fill="FFFFFF"/>
          <w:lang w:val="uk-UA"/>
        </w:rPr>
        <w:t>r</w:t>
      </w:r>
      <w:proofErr w:type="spellEnd"/>
      <w:r w:rsidR="000A1F66" w:rsidRPr="00874659">
        <w:rPr>
          <w:rFonts w:ascii="Times New Roman" w:hAnsi="Times New Roman" w:cs="Times New Roman"/>
          <w:color w:val="000000" w:themeColor="text1"/>
          <w:sz w:val="28"/>
          <w:szCs w:val="28"/>
          <w:shd w:val="clear" w:color="auto" w:fill="FFFFFF"/>
          <w:lang w:val="uk-UA"/>
        </w:rPr>
        <w:t xml:space="preserve"> P, </w:t>
      </w:r>
      <w:proofErr w:type="spellStart"/>
      <w:r w:rsidR="000A1F66" w:rsidRPr="00874659">
        <w:rPr>
          <w:rFonts w:ascii="Times New Roman" w:hAnsi="Times New Roman" w:cs="Times New Roman"/>
          <w:color w:val="000000" w:themeColor="text1"/>
          <w:sz w:val="28"/>
          <w:szCs w:val="28"/>
          <w:shd w:val="clear" w:color="auto" w:fill="FFFFFF"/>
          <w:lang w:val="uk-UA"/>
        </w:rPr>
        <w:t>Koch</w:t>
      </w:r>
      <w:proofErr w:type="spellEnd"/>
      <w:r w:rsidR="000A1F66" w:rsidRPr="00874659">
        <w:rPr>
          <w:rFonts w:ascii="Times New Roman" w:hAnsi="Times New Roman" w:cs="Times New Roman"/>
          <w:color w:val="000000" w:themeColor="text1"/>
          <w:sz w:val="28"/>
          <w:szCs w:val="28"/>
          <w:shd w:val="clear" w:color="auto" w:fill="FFFFFF"/>
          <w:lang w:val="uk-UA"/>
        </w:rPr>
        <w:t xml:space="preserve"> J-A, </w:t>
      </w:r>
      <w:proofErr w:type="spellStart"/>
      <w:r w:rsidR="000A1F66" w:rsidRPr="00874659">
        <w:rPr>
          <w:rFonts w:ascii="Times New Roman" w:hAnsi="Times New Roman" w:cs="Times New Roman"/>
          <w:color w:val="000000" w:themeColor="text1"/>
          <w:sz w:val="28"/>
          <w:szCs w:val="28"/>
          <w:shd w:val="clear" w:color="auto" w:fill="FFFFFF"/>
          <w:lang w:val="uk-UA"/>
        </w:rPr>
        <w:t>Siering</w:t>
      </w:r>
      <w:proofErr w:type="spellEnd"/>
      <w:r w:rsidR="000A1F66" w:rsidRPr="00874659">
        <w:rPr>
          <w:rFonts w:ascii="Times New Roman" w:hAnsi="Times New Roman" w:cs="Times New Roman"/>
          <w:color w:val="000000" w:themeColor="text1"/>
          <w:sz w:val="28"/>
          <w:szCs w:val="28"/>
          <w:shd w:val="clear" w:color="auto" w:fill="FFFFFF"/>
          <w:lang w:val="uk-UA"/>
        </w:rPr>
        <w:t xml:space="preserve"> M. </w:t>
      </w:r>
      <w:proofErr w:type="spellStart"/>
      <w:r w:rsidRPr="00874659">
        <w:rPr>
          <w:rFonts w:ascii="Times New Roman" w:hAnsi="Times New Roman" w:cs="Times New Roman"/>
          <w:color w:val="000000" w:themeColor="text1"/>
          <w:sz w:val="28"/>
          <w:szCs w:val="28"/>
          <w:shd w:val="clear" w:color="auto" w:fill="FFFFFF"/>
          <w:lang w:val="uk-UA"/>
        </w:rPr>
        <w:t>Digital</w:t>
      </w:r>
      <w:proofErr w:type="spellEnd"/>
      <w:r w:rsidRPr="00874659">
        <w:rPr>
          <w:rFonts w:ascii="Times New Roman" w:hAnsi="Times New Roman" w:cs="Times New Roman"/>
          <w:color w:val="000000" w:themeColor="text1"/>
          <w:sz w:val="28"/>
          <w:szCs w:val="28"/>
          <w:shd w:val="clear" w:color="auto" w:fill="FFFFFF"/>
          <w:lang w:val="uk-UA"/>
        </w:rPr>
        <w:t xml:space="preserve"> </w:t>
      </w:r>
      <w:r w:rsidR="00A50B08" w:rsidRPr="00874659">
        <w:rPr>
          <w:rFonts w:ascii="Times New Roman" w:hAnsi="Times New Roman" w:cs="Times New Roman"/>
          <w:color w:val="000000" w:themeColor="text1"/>
          <w:sz w:val="28"/>
          <w:szCs w:val="28"/>
          <w:shd w:val="clear" w:color="auto" w:fill="FFFFFF"/>
          <w:lang w:val="en-US"/>
        </w:rPr>
        <w:t>F</w:t>
      </w:r>
      <w:proofErr w:type="spellStart"/>
      <w:r w:rsidRPr="00874659">
        <w:rPr>
          <w:rFonts w:ascii="Times New Roman" w:hAnsi="Times New Roman" w:cs="Times New Roman"/>
          <w:color w:val="000000" w:themeColor="text1"/>
          <w:sz w:val="28"/>
          <w:szCs w:val="28"/>
          <w:shd w:val="clear" w:color="auto" w:fill="FFFFFF"/>
          <w:lang w:val="uk-UA"/>
        </w:rPr>
        <w:t>inance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and</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FinTech</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current</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research</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and</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future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research</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directions</w:t>
      </w:r>
      <w:proofErr w:type="spellEnd"/>
      <w:r w:rsidRPr="00874659">
        <w:rPr>
          <w:rFonts w:ascii="Times New Roman" w:hAnsi="Times New Roman" w:cs="Times New Roman"/>
          <w:color w:val="000000" w:themeColor="text1"/>
          <w:sz w:val="28"/>
          <w:szCs w:val="28"/>
          <w:shd w:val="clear" w:color="auto" w:fill="FFFFFF"/>
          <w:lang w:val="uk-UA"/>
        </w:rPr>
        <w:t>.</w:t>
      </w:r>
      <w:r w:rsidR="000A1F66" w:rsidRPr="00874659">
        <w:rPr>
          <w:rFonts w:ascii="Times New Roman" w:hAnsi="Times New Roman" w:cs="Times New Roman"/>
          <w:color w:val="000000" w:themeColor="text1"/>
          <w:sz w:val="28"/>
          <w:szCs w:val="28"/>
          <w:lang w:val="uk-UA"/>
        </w:rPr>
        <w:t xml:space="preserve"> </w:t>
      </w:r>
      <w:hyperlink r:id="rId15" w:history="1">
        <w:r w:rsidR="000A1F66" w:rsidRPr="00874659">
          <w:rPr>
            <w:rFonts w:ascii="Times New Roman" w:hAnsi="Times New Roman" w:cs="Times New Roman"/>
            <w:i/>
            <w:color w:val="000000" w:themeColor="text1"/>
            <w:sz w:val="28"/>
            <w:szCs w:val="28"/>
            <w:lang w:val="uk-UA"/>
          </w:rPr>
          <w:t>Journal of Business Economics</w:t>
        </w:r>
      </w:hyperlink>
      <w:r w:rsidR="000A1F66" w:rsidRPr="00874659">
        <w:rPr>
          <w:rFonts w:ascii="Times New Roman" w:hAnsi="Times New Roman" w:cs="Times New Roman"/>
          <w:i/>
          <w:color w:val="000000" w:themeColor="text1"/>
          <w:sz w:val="28"/>
          <w:szCs w:val="28"/>
          <w:lang w:val="uk-UA"/>
        </w:rPr>
        <w:t>.</w:t>
      </w:r>
      <w:r w:rsidRPr="00874659">
        <w:rPr>
          <w:rFonts w:ascii="Times New Roman" w:hAnsi="Times New Roman" w:cs="Times New Roman"/>
          <w:color w:val="000000" w:themeColor="text1"/>
          <w:sz w:val="28"/>
          <w:szCs w:val="28"/>
          <w:shd w:val="clear" w:color="auto" w:fill="FFFFFF"/>
          <w:lang w:val="uk-UA"/>
        </w:rPr>
        <w:t xml:space="preserve"> </w:t>
      </w:r>
      <w:r w:rsidR="000A1F66" w:rsidRPr="00874659">
        <w:rPr>
          <w:rFonts w:ascii="Times New Roman" w:hAnsi="Times New Roman" w:cs="Times New Roman"/>
          <w:color w:val="000000" w:themeColor="text1"/>
          <w:sz w:val="28"/>
          <w:szCs w:val="28"/>
          <w:shd w:val="clear" w:color="auto" w:fill="FFFFFF"/>
          <w:lang w:val="uk-UA"/>
        </w:rPr>
        <w:t>2017.</w:t>
      </w:r>
      <w:r w:rsidRPr="00874659">
        <w:rPr>
          <w:rFonts w:ascii="Times New Roman" w:hAnsi="Times New Roman" w:cs="Times New Roman"/>
          <w:color w:val="000000" w:themeColor="text1"/>
          <w:sz w:val="28"/>
          <w:szCs w:val="28"/>
          <w:shd w:val="clear" w:color="auto" w:fill="FFFFFF"/>
          <w:lang w:val="uk-UA"/>
        </w:rPr>
        <w:t xml:space="preserve"> </w:t>
      </w:r>
      <w:r w:rsidR="000A1F66" w:rsidRPr="00874659">
        <w:rPr>
          <w:rFonts w:ascii="Times New Roman" w:hAnsi="Times New Roman" w:cs="Times New Roman"/>
          <w:color w:val="000000" w:themeColor="text1"/>
          <w:sz w:val="28"/>
          <w:szCs w:val="28"/>
          <w:shd w:val="clear" w:color="auto" w:fill="FFFFFF"/>
          <w:lang w:val="uk-UA"/>
        </w:rPr>
        <w:t>№</w:t>
      </w:r>
      <w:r w:rsidR="00874659" w:rsidRPr="00874659">
        <w:rPr>
          <w:rFonts w:ascii="Times New Roman" w:hAnsi="Times New Roman" w:cs="Times New Roman"/>
          <w:color w:val="000000" w:themeColor="text1"/>
          <w:sz w:val="28"/>
          <w:szCs w:val="28"/>
          <w:shd w:val="clear" w:color="auto" w:fill="FFFFFF"/>
        </w:rPr>
        <w:t xml:space="preserve"> </w:t>
      </w:r>
      <w:r w:rsidR="000A1F66" w:rsidRPr="00874659">
        <w:rPr>
          <w:rFonts w:ascii="Times New Roman" w:hAnsi="Times New Roman" w:cs="Times New Roman"/>
          <w:color w:val="000000" w:themeColor="text1"/>
          <w:sz w:val="28"/>
          <w:szCs w:val="28"/>
          <w:shd w:val="clear" w:color="auto" w:fill="FFFFFF"/>
          <w:lang w:val="uk-UA"/>
        </w:rPr>
        <w:lastRenderedPageBreak/>
        <w:t>87(5).</w:t>
      </w:r>
      <w:r w:rsidR="000A1F66" w:rsidRPr="00874659">
        <w:rPr>
          <w:rFonts w:ascii="Times New Roman" w:hAnsi="Times New Roman" w:cs="Times New Roman"/>
          <w:color w:val="000000" w:themeColor="text1"/>
          <w:sz w:val="28"/>
          <w:szCs w:val="28"/>
          <w:shd w:val="clear" w:color="auto" w:fill="FFFFFF"/>
        </w:rPr>
        <w:t xml:space="preserve"> </w:t>
      </w:r>
      <w:r w:rsidR="000A1F66" w:rsidRPr="00874659">
        <w:rPr>
          <w:rFonts w:ascii="Times New Roman" w:hAnsi="Times New Roman" w:cs="Times New Roman"/>
          <w:color w:val="000000" w:themeColor="text1"/>
          <w:sz w:val="28"/>
          <w:szCs w:val="28"/>
          <w:shd w:val="clear" w:color="auto" w:fill="FFFFFF"/>
          <w:lang w:val="en-US"/>
        </w:rPr>
        <w:t>URL</w:t>
      </w:r>
      <w:r w:rsidR="000A1F66" w:rsidRPr="00874659">
        <w:rPr>
          <w:rFonts w:ascii="Times New Roman" w:hAnsi="Times New Roman" w:cs="Times New Roman"/>
          <w:color w:val="000000" w:themeColor="text1"/>
          <w:sz w:val="28"/>
          <w:szCs w:val="28"/>
          <w:shd w:val="clear" w:color="auto" w:fill="FFFFFF"/>
        </w:rPr>
        <w:t>:</w:t>
      </w:r>
      <w:r w:rsidR="00A50B08" w:rsidRPr="00874659">
        <w:rPr>
          <w:rFonts w:ascii="Times New Roman" w:hAnsi="Times New Roman" w:cs="Times New Roman"/>
          <w:color w:val="000000" w:themeColor="text1"/>
          <w:sz w:val="28"/>
          <w:szCs w:val="28"/>
          <w:shd w:val="clear" w:color="auto" w:fill="FFFFFF"/>
        </w:rPr>
        <w:t xml:space="preserve"> </w:t>
      </w:r>
      <w:hyperlink r:id="rId16" w:history="1">
        <w:r w:rsidR="00A50B08" w:rsidRPr="00874659">
          <w:rPr>
            <w:rStyle w:val="a6"/>
            <w:rFonts w:ascii="Times New Roman" w:hAnsi="Times New Roman" w:cs="Times New Roman"/>
            <w:color w:val="000000" w:themeColor="text1"/>
            <w:sz w:val="28"/>
            <w:szCs w:val="28"/>
            <w:u w:val="none"/>
            <w:shd w:val="clear" w:color="auto" w:fill="FFFFFF"/>
            <w:lang w:val="uk-UA"/>
          </w:rPr>
          <w:t>https://link.springer.com/article/10.1007/s11573-017-0852-x</w:t>
        </w:r>
      </w:hyperlink>
      <w:r w:rsidR="000A1F66" w:rsidRPr="00874659">
        <w:rPr>
          <w:rFonts w:ascii="Times New Roman" w:hAnsi="Times New Roman" w:cs="Times New Roman"/>
          <w:color w:val="000000" w:themeColor="text1"/>
          <w:sz w:val="28"/>
          <w:szCs w:val="28"/>
          <w:shd w:val="clear" w:color="auto" w:fill="FFFFFF"/>
          <w:lang w:val="uk-UA"/>
        </w:rPr>
        <w:t xml:space="preserve"> (дата звернення</w:t>
      </w:r>
      <w:r w:rsidR="00874659" w:rsidRPr="00874659">
        <w:rPr>
          <w:rFonts w:ascii="Times New Roman" w:hAnsi="Times New Roman" w:cs="Times New Roman"/>
          <w:color w:val="000000" w:themeColor="text1"/>
          <w:sz w:val="28"/>
          <w:szCs w:val="28"/>
          <w:shd w:val="clear" w:color="auto" w:fill="FFFFFF"/>
        </w:rPr>
        <w:t>:</w:t>
      </w:r>
      <w:r w:rsidR="000A1F66" w:rsidRPr="00874659">
        <w:rPr>
          <w:rFonts w:ascii="Times New Roman" w:hAnsi="Times New Roman" w:cs="Times New Roman"/>
          <w:color w:val="000000" w:themeColor="text1"/>
          <w:sz w:val="28"/>
          <w:szCs w:val="28"/>
          <w:shd w:val="clear" w:color="auto" w:fill="FFFFFF"/>
          <w:lang w:val="uk-UA"/>
        </w:rPr>
        <w:t xml:space="preserve"> 27.</w:t>
      </w:r>
      <w:r w:rsidR="00A50B08" w:rsidRPr="00874659">
        <w:rPr>
          <w:rFonts w:ascii="Times New Roman" w:hAnsi="Times New Roman" w:cs="Times New Roman"/>
          <w:color w:val="000000" w:themeColor="text1"/>
          <w:sz w:val="28"/>
          <w:szCs w:val="28"/>
          <w:shd w:val="clear" w:color="auto" w:fill="FFFFFF"/>
        </w:rPr>
        <w:t>10</w:t>
      </w:r>
      <w:r w:rsidR="000A1F66" w:rsidRPr="00874659">
        <w:rPr>
          <w:rFonts w:ascii="Times New Roman" w:hAnsi="Times New Roman" w:cs="Times New Roman"/>
          <w:color w:val="000000" w:themeColor="text1"/>
          <w:sz w:val="28"/>
          <w:szCs w:val="28"/>
          <w:shd w:val="clear" w:color="auto" w:fill="FFFFFF"/>
          <w:lang w:val="uk-UA"/>
        </w:rPr>
        <w:t>.2024)</w:t>
      </w:r>
      <w:r w:rsidR="008B38B3" w:rsidRPr="00874659">
        <w:rPr>
          <w:rFonts w:ascii="Times New Roman" w:hAnsi="Times New Roman" w:cs="Times New Roman"/>
          <w:color w:val="000000" w:themeColor="text1"/>
          <w:sz w:val="28"/>
          <w:szCs w:val="28"/>
          <w:shd w:val="clear" w:color="auto" w:fill="FFFFFF"/>
        </w:rPr>
        <w:t>.</w:t>
      </w:r>
    </w:p>
    <w:p w14:paraId="05A7E351" w14:textId="56746B1B" w:rsidR="004F563B" w:rsidRPr="00874659" w:rsidRDefault="00000000"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hyperlink r:id="rId17" w:history="1">
        <w:r w:rsidR="004F563B" w:rsidRPr="00874659">
          <w:rPr>
            <w:rFonts w:ascii="Times New Roman" w:hAnsi="Times New Roman" w:cs="Times New Roman"/>
            <w:color w:val="000000" w:themeColor="text1"/>
            <w:sz w:val="28"/>
            <w:szCs w:val="28"/>
            <w:shd w:val="clear" w:color="auto" w:fill="FFFFFF"/>
            <w:lang w:val="en-US"/>
          </w:rPr>
          <w:t>Kosha Mehta</w:t>
        </w:r>
      </w:hyperlink>
      <w:r w:rsidR="004F563B" w:rsidRPr="00874659">
        <w:rPr>
          <w:rFonts w:ascii="Times New Roman" w:hAnsi="Times New Roman" w:cs="Times New Roman"/>
          <w:color w:val="000000" w:themeColor="text1"/>
          <w:sz w:val="28"/>
          <w:szCs w:val="28"/>
          <w:shd w:val="clear" w:color="auto" w:fill="FFFFFF"/>
          <w:lang w:val="en-US"/>
        </w:rPr>
        <w:t xml:space="preserve"> Financial Technology</w:t>
      </w:r>
      <w:r w:rsidR="008B38B3" w:rsidRPr="00874659">
        <w:rPr>
          <w:rFonts w:ascii="Times New Roman" w:hAnsi="Times New Roman" w:cs="Times New Roman"/>
          <w:color w:val="000000" w:themeColor="text1"/>
          <w:sz w:val="28"/>
          <w:szCs w:val="28"/>
          <w:shd w:val="clear" w:color="auto" w:fill="FFFFFF"/>
          <w:lang w:val="en-US"/>
        </w:rPr>
        <w:t>. URL:</w:t>
      </w:r>
      <w:r w:rsidR="004F563B" w:rsidRPr="00874659">
        <w:rPr>
          <w:color w:val="000000" w:themeColor="text1"/>
          <w:lang w:val="en-US"/>
        </w:rPr>
        <w:t xml:space="preserve"> </w:t>
      </w:r>
      <w:hyperlink r:id="rId18" w:history="1">
        <w:r w:rsidR="00A50B08" w:rsidRPr="00874659">
          <w:rPr>
            <w:rStyle w:val="a6"/>
            <w:rFonts w:ascii="Times New Roman" w:hAnsi="Times New Roman" w:cs="Times New Roman"/>
            <w:color w:val="000000" w:themeColor="text1"/>
            <w:sz w:val="28"/>
            <w:szCs w:val="28"/>
            <w:u w:val="none"/>
            <w:shd w:val="clear" w:color="auto" w:fill="FFFFFF"/>
            <w:lang w:val="en-US"/>
          </w:rPr>
          <w:t>https://www.wallstreetmojo.com/financial-technology/</w:t>
        </w:r>
      </w:hyperlink>
      <w:r w:rsidR="00A50B08" w:rsidRPr="00874659">
        <w:rPr>
          <w:rFonts w:ascii="Times New Roman" w:hAnsi="Times New Roman" w:cs="Times New Roman"/>
          <w:color w:val="000000" w:themeColor="text1"/>
          <w:sz w:val="28"/>
          <w:szCs w:val="28"/>
          <w:shd w:val="clear" w:color="auto" w:fill="FFFFFF"/>
          <w:lang w:val="en-US"/>
        </w:rPr>
        <w:t xml:space="preserve"> </w:t>
      </w:r>
      <w:r w:rsidR="000A1F66" w:rsidRPr="00874659">
        <w:rPr>
          <w:rFonts w:ascii="Times New Roman" w:hAnsi="Times New Roman" w:cs="Times New Roman"/>
          <w:color w:val="000000" w:themeColor="text1"/>
          <w:sz w:val="28"/>
          <w:szCs w:val="28"/>
          <w:shd w:val="clear" w:color="auto" w:fill="FFFFFF"/>
          <w:lang w:val="uk-UA"/>
        </w:rPr>
        <w:t>(дата звернення</w:t>
      </w:r>
      <w:r w:rsidR="00874659">
        <w:rPr>
          <w:rFonts w:ascii="Times New Roman" w:hAnsi="Times New Roman" w:cs="Times New Roman"/>
          <w:color w:val="000000" w:themeColor="text1"/>
          <w:sz w:val="28"/>
          <w:szCs w:val="28"/>
          <w:shd w:val="clear" w:color="auto" w:fill="FFFFFF"/>
          <w:lang w:val="en-US"/>
        </w:rPr>
        <w:t>:</w:t>
      </w:r>
      <w:r w:rsidR="000A1F66" w:rsidRPr="00874659">
        <w:rPr>
          <w:rFonts w:ascii="Times New Roman" w:hAnsi="Times New Roman" w:cs="Times New Roman"/>
          <w:color w:val="000000" w:themeColor="text1"/>
          <w:sz w:val="28"/>
          <w:szCs w:val="28"/>
          <w:shd w:val="clear" w:color="auto" w:fill="FFFFFF"/>
          <w:lang w:val="uk-UA"/>
        </w:rPr>
        <w:t xml:space="preserve"> 27.</w:t>
      </w:r>
      <w:r w:rsidR="00A50B08" w:rsidRPr="00874659">
        <w:rPr>
          <w:rFonts w:ascii="Times New Roman" w:hAnsi="Times New Roman" w:cs="Times New Roman"/>
          <w:color w:val="000000" w:themeColor="text1"/>
          <w:sz w:val="28"/>
          <w:szCs w:val="28"/>
          <w:shd w:val="clear" w:color="auto" w:fill="FFFFFF"/>
          <w:lang w:val="en-US"/>
        </w:rPr>
        <w:t>10</w:t>
      </w:r>
      <w:r w:rsidR="000A1F66" w:rsidRPr="00874659">
        <w:rPr>
          <w:rFonts w:ascii="Times New Roman" w:hAnsi="Times New Roman" w:cs="Times New Roman"/>
          <w:color w:val="000000" w:themeColor="text1"/>
          <w:sz w:val="28"/>
          <w:szCs w:val="28"/>
          <w:shd w:val="clear" w:color="auto" w:fill="FFFFFF"/>
          <w:lang w:val="uk-UA"/>
        </w:rPr>
        <w:t>.2024)</w:t>
      </w:r>
      <w:r w:rsidR="008B38B3" w:rsidRPr="00874659">
        <w:rPr>
          <w:rFonts w:ascii="Times New Roman" w:hAnsi="Times New Roman" w:cs="Times New Roman"/>
          <w:color w:val="000000" w:themeColor="text1"/>
          <w:sz w:val="28"/>
          <w:szCs w:val="28"/>
          <w:shd w:val="clear" w:color="auto" w:fill="FFFFFF"/>
          <w:lang w:val="en-US"/>
        </w:rPr>
        <w:t>.</w:t>
      </w:r>
    </w:p>
    <w:p w14:paraId="14C84357" w14:textId="2BC336E1" w:rsidR="00C5260D" w:rsidRPr="00874659" w:rsidRDefault="00FF7193"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Liu</w:t>
      </w:r>
      <w:proofErr w:type="spellEnd"/>
      <w:r w:rsidRPr="00874659">
        <w:rPr>
          <w:rFonts w:ascii="Times New Roman" w:hAnsi="Times New Roman" w:cs="Times New Roman"/>
          <w:color w:val="000000" w:themeColor="text1"/>
          <w:sz w:val="28"/>
          <w:szCs w:val="28"/>
          <w:shd w:val="clear" w:color="auto" w:fill="FFFFFF"/>
          <w:lang w:val="uk-UA"/>
        </w:rPr>
        <w:t xml:space="preserve">, Q., </w:t>
      </w:r>
      <w:proofErr w:type="spellStart"/>
      <w:r w:rsidRPr="00874659">
        <w:rPr>
          <w:rFonts w:ascii="Times New Roman" w:hAnsi="Times New Roman" w:cs="Times New Roman"/>
          <w:color w:val="000000" w:themeColor="text1"/>
          <w:sz w:val="28"/>
          <w:szCs w:val="28"/>
          <w:shd w:val="clear" w:color="auto" w:fill="FFFFFF"/>
          <w:lang w:val="uk-UA"/>
        </w:rPr>
        <w:t>Chan</w:t>
      </w:r>
      <w:proofErr w:type="spellEnd"/>
      <w:r w:rsid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uk-UA"/>
        </w:rPr>
        <w:t>K. C.,</w:t>
      </w:r>
      <w:r w:rsid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Chimhundu</w:t>
      </w:r>
      <w:proofErr w:type="spellEnd"/>
      <w:r w:rsidR="00C5260D" w:rsidRPr="00874659">
        <w:rPr>
          <w:rFonts w:ascii="Times New Roman" w:hAnsi="Times New Roman" w:cs="Times New Roman"/>
          <w:color w:val="000000" w:themeColor="text1"/>
          <w:sz w:val="28"/>
          <w:szCs w:val="28"/>
          <w:shd w:val="clear" w:color="auto" w:fill="FFFFFF"/>
          <w:lang w:val="uk-UA"/>
        </w:rPr>
        <w:t xml:space="preserve"> R. </w:t>
      </w:r>
      <w:proofErr w:type="spellStart"/>
      <w:r w:rsidR="00C5260D" w:rsidRPr="00874659">
        <w:rPr>
          <w:rFonts w:ascii="Times New Roman" w:hAnsi="Times New Roman" w:cs="Times New Roman"/>
          <w:color w:val="000000" w:themeColor="text1"/>
          <w:sz w:val="28"/>
          <w:szCs w:val="28"/>
          <w:shd w:val="clear" w:color="auto" w:fill="FFFFFF"/>
          <w:lang w:val="uk-UA"/>
        </w:rPr>
        <w:t>Fintech</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research</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systematic</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mapping</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classification</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and</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future</w:t>
      </w:r>
      <w:proofErr w:type="spellEnd"/>
      <w:r w:rsidR="00C5260D" w:rsidRPr="00874659">
        <w:rPr>
          <w:rFonts w:ascii="Times New Roman" w:hAnsi="Times New Roman" w:cs="Times New Roman"/>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color w:val="000000" w:themeColor="text1"/>
          <w:sz w:val="28"/>
          <w:szCs w:val="28"/>
          <w:shd w:val="clear" w:color="auto" w:fill="FFFFFF"/>
          <w:lang w:val="uk-UA"/>
        </w:rPr>
        <w:t>directions</w:t>
      </w:r>
      <w:proofErr w:type="spellEnd"/>
      <w:r w:rsidR="00C5260D" w:rsidRPr="00874659">
        <w:rPr>
          <w:rFonts w:ascii="Times New Roman" w:hAnsi="Times New Roman" w:cs="Times New Roman"/>
          <w:color w:val="000000" w:themeColor="text1"/>
          <w:sz w:val="28"/>
          <w:szCs w:val="28"/>
          <w:shd w:val="clear" w:color="auto" w:fill="FFFFFF"/>
          <w:lang w:val="uk-UA"/>
        </w:rPr>
        <w:t>. </w:t>
      </w:r>
      <w:proofErr w:type="spellStart"/>
      <w:r w:rsidR="00C5260D" w:rsidRPr="00874659">
        <w:rPr>
          <w:rFonts w:ascii="Times New Roman" w:hAnsi="Times New Roman" w:cs="Times New Roman"/>
          <w:i/>
          <w:color w:val="000000" w:themeColor="text1"/>
          <w:sz w:val="28"/>
          <w:szCs w:val="28"/>
          <w:shd w:val="clear" w:color="auto" w:fill="FFFFFF"/>
          <w:lang w:val="uk-UA"/>
        </w:rPr>
        <w:t>Financ</w:t>
      </w:r>
      <w:proofErr w:type="spellEnd"/>
      <w:r w:rsidR="00C5260D" w:rsidRPr="00874659">
        <w:rPr>
          <w:rFonts w:ascii="Times New Roman" w:hAnsi="Times New Roman" w:cs="Times New Roman"/>
          <w:i/>
          <w:color w:val="000000" w:themeColor="text1"/>
          <w:sz w:val="28"/>
          <w:szCs w:val="28"/>
          <w:shd w:val="clear" w:color="auto" w:fill="FFFFFF"/>
          <w:lang w:val="uk-UA"/>
        </w:rPr>
        <w:t xml:space="preserve"> </w:t>
      </w:r>
      <w:proofErr w:type="spellStart"/>
      <w:r w:rsidR="00C5260D" w:rsidRPr="00874659">
        <w:rPr>
          <w:rFonts w:ascii="Times New Roman" w:hAnsi="Times New Roman" w:cs="Times New Roman"/>
          <w:i/>
          <w:color w:val="000000" w:themeColor="text1"/>
          <w:sz w:val="28"/>
          <w:szCs w:val="28"/>
          <w:shd w:val="clear" w:color="auto" w:fill="FFFFFF"/>
          <w:lang w:val="uk-UA"/>
        </w:rPr>
        <w:t>Innov</w:t>
      </w:r>
      <w:proofErr w:type="spellEnd"/>
      <w:r w:rsidR="000A1F66" w:rsidRPr="00874659">
        <w:rPr>
          <w:rFonts w:ascii="Times New Roman" w:hAnsi="Times New Roman" w:cs="Times New Roman"/>
          <w:i/>
          <w:color w:val="000000" w:themeColor="text1"/>
          <w:sz w:val="28"/>
          <w:szCs w:val="28"/>
          <w:shd w:val="clear" w:color="auto" w:fill="FFFFFF"/>
          <w:lang w:val="uk-UA"/>
        </w:rPr>
        <w:t>.</w:t>
      </w:r>
      <w:r w:rsidR="00874659">
        <w:rPr>
          <w:rFonts w:ascii="Times New Roman" w:hAnsi="Times New Roman" w:cs="Times New Roman"/>
          <w:color w:val="000000" w:themeColor="text1"/>
          <w:sz w:val="28"/>
          <w:szCs w:val="28"/>
          <w:shd w:val="clear" w:color="auto" w:fill="FFFFFF"/>
          <w:lang w:val="uk-UA"/>
        </w:rPr>
        <w:t xml:space="preserve"> </w:t>
      </w:r>
      <w:r w:rsidR="000A1F66" w:rsidRPr="00874659">
        <w:rPr>
          <w:rFonts w:ascii="Times New Roman" w:hAnsi="Times New Roman" w:cs="Times New Roman"/>
          <w:color w:val="000000" w:themeColor="text1"/>
          <w:sz w:val="28"/>
          <w:szCs w:val="28"/>
          <w:shd w:val="clear" w:color="auto" w:fill="FFFFFF"/>
          <w:lang w:val="uk-UA"/>
        </w:rPr>
        <w:t>2024</w:t>
      </w:r>
      <w:r w:rsidR="00C5260D" w:rsidRPr="00874659">
        <w:rPr>
          <w:rFonts w:ascii="Times New Roman" w:hAnsi="Times New Roman" w:cs="Times New Roman"/>
          <w:color w:val="000000" w:themeColor="text1"/>
          <w:sz w:val="28"/>
          <w:szCs w:val="28"/>
          <w:shd w:val="clear" w:color="auto" w:fill="FFFFFF"/>
          <w:lang w:val="uk-UA"/>
        </w:rPr>
        <w:t>.</w:t>
      </w:r>
      <w:r w:rsidR="008B38B3" w:rsidRPr="00874659">
        <w:rPr>
          <w:rFonts w:ascii="Times New Roman" w:hAnsi="Times New Roman" w:cs="Times New Roman"/>
          <w:color w:val="000000" w:themeColor="text1"/>
          <w:sz w:val="28"/>
          <w:szCs w:val="28"/>
          <w:shd w:val="clear" w:color="auto" w:fill="FFFFFF"/>
          <w:lang w:val="uk-UA"/>
        </w:rPr>
        <w:t xml:space="preserve"> </w:t>
      </w:r>
      <w:r w:rsidR="008B38B3" w:rsidRPr="00874659">
        <w:rPr>
          <w:rFonts w:ascii="Times New Roman" w:hAnsi="Times New Roman" w:cs="Times New Roman"/>
          <w:color w:val="000000" w:themeColor="text1"/>
          <w:sz w:val="28"/>
          <w:szCs w:val="28"/>
          <w:shd w:val="clear" w:color="auto" w:fill="FFFFFF"/>
          <w:lang w:val="en-US"/>
        </w:rPr>
        <w:t>URL</w:t>
      </w:r>
      <w:r w:rsidR="008B38B3" w:rsidRPr="00874659">
        <w:rPr>
          <w:rFonts w:ascii="Times New Roman" w:hAnsi="Times New Roman" w:cs="Times New Roman"/>
          <w:color w:val="000000" w:themeColor="text1"/>
          <w:sz w:val="28"/>
          <w:szCs w:val="28"/>
          <w:shd w:val="clear" w:color="auto" w:fill="FFFFFF"/>
          <w:lang w:val="uk-UA"/>
        </w:rPr>
        <w:t>:</w:t>
      </w:r>
      <w:r w:rsidR="00874659">
        <w:rPr>
          <w:rFonts w:ascii="Times New Roman" w:hAnsi="Times New Roman" w:cs="Times New Roman"/>
          <w:color w:val="000000" w:themeColor="text1"/>
          <w:sz w:val="28"/>
          <w:szCs w:val="28"/>
          <w:shd w:val="clear" w:color="auto" w:fill="FFFFFF"/>
          <w:lang w:val="uk-UA"/>
        </w:rPr>
        <w:t xml:space="preserve"> </w:t>
      </w:r>
      <w:hyperlink r:id="rId19" w:history="1">
        <w:r w:rsidR="00A50B08" w:rsidRPr="00874659">
          <w:rPr>
            <w:rStyle w:val="a6"/>
            <w:rFonts w:ascii="Times New Roman" w:hAnsi="Times New Roman" w:cs="Times New Roman"/>
            <w:color w:val="000000" w:themeColor="text1"/>
            <w:sz w:val="28"/>
            <w:szCs w:val="28"/>
            <w:u w:val="none"/>
            <w:shd w:val="clear" w:color="auto" w:fill="FFFFFF"/>
            <w:lang w:val="uk-UA"/>
          </w:rPr>
          <w:t>https://link.springer.com/article/10.1186/s40854-023-00524-z</w:t>
        </w:r>
      </w:hyperlink>
      <w:r w:rsidR="00A50B08" w:rsidRPr="00874659">
        <w:rPr>
          <w:rFonts w:ascii="Times New Roman" w:hAnsi="Times New Roman" w:cs="Times New Roman"/>
          <w:color w:val="000000" w:themeColor="text1"/>
          <w:sz w:val="28"/>
          <w:szCs w:val="28"/>
          <w:shd w:val="clear" w:color="auto" w:fill="FFFFFF"/>
          <w:lang w:val="uk-UA"/>
        </w:rPr>
        <w:t xml:space="preserve"> </w:t>
      </w:r>
      <w:r w:rsidR="000A1F66" w:rsidRPr="00874659">
        <w:rPr>
          <w:rFonts w:ascii="Times New Roman" w:hAnsi="Times New Roman" w:cs="Times New Roman"/>
          <w:color w:val="000000" w:themeColor="text1"/>
          <w:sz w:val="28"/>
          <w:szCs w:val="28"/>
          <w:shd w:val="clear" w:color="auto" w:fill="FFFFFF"/>
          <w:lang w:val="uk-UA"/>
        </w:rPr>
        <w:t>(дата звернення</w:t>
      </w:r>
      <w:r w:rsidR="00874659" w:rsidRPr="00874659">
        <w:rPr>
          <w:rFonts w:ascii="Times New Roman" w:hAnsi="Times New Roman" w:cs="Times New Roman"/>
          <w:color w:val="000000" w:themeColor="text1"/>
          <w:sz w:val="28"/>
          <w:szCs w:val="28"/>
          <w:shd w:val="clear" w:color="auto" w:fill="FFFFFF"/>
          <w:lang w:val="uk-UA"/>
        </w:rPr>
        <w:t>:</w:t>
      </w:r>
      <w:r w:rsidR="000A1F66" w:rsidRPr="00874659">
        <w:rPr>
          <w:rFonts w:ascii="Times New Roman" w:hAnsi="Times New Roman" w:cs="Times New Roman"/>
          <w:color w:val="000000" w:themeColor="text1"/>
          <w:sz w:val="28"/>
          <w:szCs w:val="28"/>
          <w:shd w:val="clear" w:color="auto" w:fill="FFFFFF"/>
          <w:lang w:val="uk-UA"/>
        </w:rPr>
        <w:t xml:space="preserve"> 27.</w:t>
      </w:r>
      <w:r w:rsidR="00A50B08" w:rsidRPr="00874659">
        <w:rPr>
          <w:rFonts w:ascii="Times New Roman" w:hAnsi="Times New Roman" w:cs="Times New Roman"/>
          <w:color w:val="000000" w:themeColor="text1"/>
          <w:sz w:val="28"/>
          <w:szCs w:val="28"/>
          <w:shd w:val="clear" w:color="auto" w:fill="FFFFFF"/>
          <w:lang w:val="uk-UA"/>
        </w:rPr>
        <w:t>10</w:t>
      </w:r>
      <w:r w:rsidR="000A1F66" w:rsidRPr="00874659">
        <w:rPr>
          <w:rFonts w:ascii="Times New Roman" w:hAnsi="Times New Roman" w:cs="Times New Roman"/>
          <w:color w:val="000000" w:themeColor="text1"/>
          <w:sz w:val="28"/>
          <w:szCs w:val="28"/>
          <w:shd w:val="clear" w:color="auto" w:fill="FFFFFF"/>
          <w:lang w:val="uk-UA"/>
        </w:rPr>
        <w:t>.2024)</w:t>
      </w:r>
      <w:r w:rsidR="008B38B3" w:rsidRPr="00874659">
        <w:rPr>
          <w:rFonts w:ascii="Times New Roman" w:hAnsi="Times New Roman" w:cs="Times New Roman"/>
          <w:color w:val="000000" w:themeColor="text1"/>
          <w:sz w:val="28"/>
          <w:szCs w:val="28"/>
          <w:shd w:val="clear" w:color="auto" w:fill="FFFFFF"/>
          <w:lang w:val="uk-UA"/>
        </w:rPr>
        <w:t>.</w:t>
      </w:r>
    </w:p>
    <w:p w14:paraId="61CC1AD3" w14:textId="1F261E04" w:rsidR="00C010FA" w:rsidRPr="00874659" w:rsidRDefault="007A07AA"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FinTech</w:t>
      </w:r>
      <w:proofErr w:type="spellEnd"/>
      <w:r w:rsidR="00874659" w:rsidRPr="00874659">
        <w:rPr>
          <w:rFonts w:ascii="Times New Roman" w:hAnsi="Times New Roman" w:cs="Times New Roman"/>
          <w:color w:val="000000" w:themeColor="text1"/>
          <w:sz w:val="28"/>
          <w:szCs w:val="28"/>
          <w:shd w:val="clear" w:color="auto" w:fill="FFFFFF"/>
          <w:lang w:val="uk-UA"/>
        </w:rPr>
        <w:t xml:space="preserve"> </w:t>
      </w:r>
      <w:proofErr w:type="spellStart"/>
      <w:r w:rsidR="00874659" w:rsidRPr="00874659">
        <w:rPr>
          <w:rFonts w:ascii="Times New Roman" w:hAnsi="Times New Roman" w:cs="Times New Roman"/>
          <w:i/>
          <w:iCs/>
          <w:color w:val="000000" w:themeColor="text1"/>
          <w:sz w:val="28"/>
          <w:szCs w:val="28"/>
          <w:shd w:val="clear" w:color="auto" w:fill="FFFFFF"/>
          <w:lang w:val="uk-UA"/>
        </w:rPr>
        <w:t>Oxford</w:t>
      </w:r>
      <w:proofErr w:type="spellEnd"/>
      <w:r w:rsidR="00874659" w:rsidRPr="00874659">
        <w:rPr>
          <w:rFonts w:ascii="Times New Roman" w:hAnsi="Times New Roman" w:cs="Times New Roman"/>
          <w:i/>
          <w:iCs/>
          <w:color w:val="000000" w:themeColor="text1"/>
          <w:sz w:val="28"/>
          <w:szCs w:val="28"/>
          <w:shd w:val="clear" w:color="auto" w:fill="FFFFFF"/>
          <w:lang w:val="uk-UA"/>
        </w:rPr>
        <w:t xml:space="preserve"> </w:t>
      </w:r>
      <w:proofErr w:type="spellStart"/>
      <w:r w:rsidR="00874659" w:rsidRPr="00874659">
        <w:rPr>
          <w:rFonts w:ascii="Times New Roman" w:hAnsi="Times New Roman" w:cs="Times New Roman"/>
          <w:i/>
          <w:iCs/>
          <w:color w:val="000000" w:themeColor="text1"/>
          <w:sz w:val="28"/>
          <w:szCs w:val="28"/>
          <w:shd w:val="clear" w:color="auto" w:fill="FFFFFF"/>
          <w:lang w:val="uk-UA"/>
        </w:rPr>
        <w:t>dictionary</w:t>
      </w:r>
      <w:proofErr w:type="spellEnd"/>
      <w:r w:rsidR="00874659" w:rsidRPr="00874659">
        <w:rPr>
          <w:rFonts w:ascii="Times New Roman" w:hAnsi="Times New Roman" w:cs="Times New Roman"/>
          <w:i/>
          <w:iCs/>
          <w:color w:val="000000" w:themeColor="text1"/>
          <w:sz w:val="28"/>
          <w:szCs w:val="28"/>
          <w:shd w:val="clear" w:color="auto" w:fill="FFFFFF"/>
          <w:lang w:val="uk-UA"/>
        </w:rPr>
        <w:t>.</w:t>
      </w:r>
      <w:r w:rsidRPr="00874659">
        <w:rPr>
          <w:rFonts w:ascii="Times New Roman" w:hAnsi="Times New Roman" w:cs="Times New Roman"/>
          <w:color w:val="000000" w:themeColor="text1"/>
          <w:sz w:val="28"/>
          <w:szCs w:val="28"/>
          <w:shd w:val="clear" w:color="auto" w:fill="FFFFFF"/>
          <w:lang w:val="uk-UA"/>
        </w:rPr>
        <w:t xml:space="preserve">. URL: </w:t>
      </w:r>
      <w:hyperlink r:id="rId20" w:history="1">
        <w:r w:rsidRPr="00874659">
          <w:rPr>
            <w:rFonts w:ascii="Times New Roman" w:hAnsi="Times New Roman" w:cs="Times New Roman"/>
            <w:color w:val="000000" w:themeColor="text1"/>
            <w:sz w:val="28"/>
            <w:szCs w:val="28"/>
            <w:lang w:val="uk-UA"/>
          </w:rPr>
          <w:t>https://en.oxforddictionaries.com/definition/fintech</w:t>
        </w:r>
      </w:hyperlink>
      <w:r w:rsidR="008B38B3" w:rsidRPr="00874659">
        <w:rPr>
          <w:rFonts w:ascii="Times New Roman" w:hAnsi="Times New Roman" w:cs="Times New Roman"/>
          <w:color w:val="000000" w:themeColor="text1"/>
          <w:sz w:val="28"/>
          <w:szCs w:val="28"/>
          <w:shd w:val="clear" w:color="auto" w:fill="FFFFFF"/>
          <w:lang w:val="en-US"/>
        </w:rPr>
        <w:t xml:space="preserve"> </w:t>
      </w:r>
      <w:r w:rsidR="000A1F66" w:rsidRPr="00874659">
        <w:rPr>
          <w:rFonts w:ascii="Times New Roman" w:hAnsi="Times New Roman" w:cs="Times New Roman"/>
          <w:color w:val="000000" w:themeColor="text1"/>
          <w:sz w:val="28"/>
          <w:szCs w:val="28"/>
          <w:shd w:val="clear" w:color="auto" w:fill="FFFFFF"/>
          <w:lang w:val="uk-UA"/>
        </w:rPr>
        <w:t>(дата звернення</w:t>
      </w:r>
      <w:r w:rsidR="00874659">
        <w:rPr>
          <w:rFonts w:ascii="Times New Roman" w:hAnsi="Times New Roman" w:cs="Times New Roman"/>
          <w:color w:val="000000" w:themeColor="text1"/>
          <w:sz w:val="28"/>
          <w:szCs w:val="28"/>
          <w:shd w:val="clear" w:color="auto" w:fill="FFFFFF"/>
          <w:lang w:val="en-US"/>
        </w:rPr>
        <w:t>:</w:t>
      </w:r>
      <w:r w:rsidR="000A1F66" w:rsidRPr="00874659">
        <w:rPr>
          <w:rFonts w:ascii="Times New Roman" w:hAnsi="Times New Roman" w:cs="Times New Roman"/>
          <w:color w:val="000000" w:themeColor="text1"/>
          <w:sz w:val="28"/>
          <w:szCs w:val="28"/>
          <w:shd w:val="clear" w:color="auto" w:fill="FFFFFF"/>
          <w:lang w:val="uk-UA"/>
        </w:rPr>
        <w:t xml:space="preserve"> 27.</w:t>
      </w:r>
      <w:r w:rsidR="00A50B08" w:rsidRPr="00874659">
        <w:rPr>
          <w:rFonts w:ascii="Times New Roman" w:hAnsi="Times New Roman" w:cs="Times New Roman"/>
          <w:color w:val="000000" w:themeColor="text1"/>
          <w:sz w:val="28"/>
          <w:szCs w:val="28"/>
          <w:shd w:val="clear" w:color="auto" w:fill="FFFFFF"/>
          <w:lang w:val="en-US"/>
        </w:rPr>
        <w:t>10</w:t>
      </w:r>
      <w:r w:rsidR="000A1F66" w:rsidRPr="00874659">
        <w:rPr>
          <w:rFonts w:ascii="Times New Roman" w:hAnsi="Times New Roman" w:cs="Times New Roman"/>
          <w:color w:val="000000" w:themeColor="text1"/>
          <w:sz w:val="28"/>
          <w:szCs w:val="28"/>
          <w:shd w:val="clear" w:color="auto" w:fill="FFFFFF"/>
          <w:lang w:val="uk-UA"/>
        </w:rPr>
        <w:t>.2024)</w:t>
      </w:r>
      <w:r w:rsidR="008B38B3" w:rsidRPr="00874659">
        <w:rPr>
          <w:rFonts w:ascii="Times New Roman" w:hAnsi="Times New Roman" w:cs="Times New Roman"/>
          <w:color w:val="000000" w:themeColor="text1"/>
          <w:sz w:val="28"/>
          <w:szCs w:val="28"/>
          <w:shd w:val="clear" w:color="auto" w:fill="FFFFFF"/>
          <w:lang w:val="en-US"/>
        </w:rPr>
        <w:t>.</w:t>
      </w:r>
    </w:p>
    <w:p w14:paraId="6E2DEFA9" w14:textId="24EE8988" w:rsidR="00C010FA" w:rsidRPr="00874659" w:rsidRDefault="00C010FA"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Ozturk</w:t>
      </w:r>
      <w:proofErr w:type="spellEnd"/>
      <w:r w:rsidRPr="00874659">
        <w:rPr>
          <w:rFonts w:ascii="Times New Roman" w:hAnsi="Times New Roman" w:cs="Times New Roman"/>
          <w:color w:val="000000" w:themeColor="text1"/>
          <w:sz w:val="28"/>
          <w:szCs w:val="28"/>
          <w:shd w:val="clear" w:color="auto" w:fill="FFFFFF"/>
          <w:lang w:val="uk-UA"/>
        </w:rPr>
        <w:t xml:space="preserve"> I.,</w:t>
      </w:r>
      <w:r w:rsid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Ullah</w:t>
      </w:r>
      <w:proofErr w:type="spellEnd"/>
      <w:r w:rsidR="009A5F49" w:rsidRPr="00874659">
        <w:rPr>
          <w:rFonts w:ascii="Times New Roman" w:hAnsi="Times New Roman" w:cs="Times New Roman"/>
          <w:color w:val="000000" w:themeColor="text1"/>
          <w:sz w:val="28"/>
          <w:szCs w:val="28"/>
          <w:shd w:val="clear" w:color="auto" w:fill="FFFFFF"/>
          <w:lang w:val="uk-UA"/>
        </w:rPr>
        <w:t xml:space="preserve"> S. </w:t>
      </w:r>
      <w:proofErr w:type="spellStart"/>
      <w:r w:rsidR="009A5F49" w:rsidRPr="00874659">
        <w:rPr>
          <w:rFonts w:ascii="Times New Roman" w:hAnsi="Times New Roman" w:cs="Times New Roman"/>
          <w:color w:val="000000" w:themeColor="text1"/>
          <w:sz w:val="28"/>
          <w:szCs w:val="28"/>
          <w:shd w:val="clear" w:color="auto" w:fill="FFFFFF"/>
          <w:lang w:val="uk-UA"/>
        </w:rPr>
        <w:t>Does</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digital</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financial</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inclusion</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matter</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for</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economic</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growth</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and</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environmental</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sustainability</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in</w:t>
      </w:r>
      <w:proofErr w:type="spellEnd"/>
      <w:r w:rsidR="009A5F49" w:rsidRPr="00874659">
        <w:rPr>
          <w:rFonts w:ascii="Times New Roman" w:hAnsi="Times New Roman" w:cs="Times New Roman"/>
          <w:color w:val="000000" w:themeColor="text1"/>
          <w:sz w:val="28"/>
          <w:szCs w:val="28"/>
          <w:shd w:val="clear" w:color="auto" w:fill="FFFFFF"/>
          <w:lang w:val="uk-UA"/>
        </w:rPr>
        <w:t xml:space="preserve"> OBRI </w:t>
      </w:r>
      <w:proofErr w:type="spellStart"/>
      <w:r w:rsidR="009A5F49" w:rsidRPr="00874659">
        <w:rPr>
          <w:rFonts w:ascii="Times New Roman" w:hAnsi="Times New Roman" w:cs="Times New Roman"/>
          <w:color w:val="000000" w:themeColor="text1"/>
          <w:sz w:val="28"/>
          <w:szCs w:val="28"/>
          <w:shd w:val="clear" w:color="auto" w:fill="FFFFFF"/>
          <w:lang w:val="uk-UA"/>
        </w:rPr>
        <w:t>economies</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An</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empirical</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color w:val="000000" w:themeColor="text1"/>
          <w:sz w:val="28"/>
          <w:szCs w:val="28"/>
          <w:shd w:val="clear" w:color="auto" w:fill="FFFFFF"/>
          <w:lang w:val="uk-UA"/>
        </w:rPr>
        <w:t>analysis</w:t>
      </w:r>
      <w:proofErr w:type="spellEnd"/>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9A5F49" w:rsidRPr="00874659">
        <w:rPr>
          <w:rFonts w:ascii="Times New Roman" w:hAnsi="Times New Roman" w:cs="Times New Roman"/>
          <w:i/>
          <w:color w:val="000000" w:themeColor="text1"/>
          <w:sz w:val="28"/>
          <w:szCs w:val="28"/>
          <w:shd w:val="clear" w:color="auto" w:fill="FFFFFF"/>
          <w:lang w:val="uk-UA"/>
        </w:rPr>
        <w:t>Resour</w:t>
      </w:r>
      <w:r w:rsidR="000A1F66" w:rsidRPr="00874659">
        <w:rPr>
          <w:rFonts w:ascii="Times New Roman" w:hAnsi="Times New Roman" w:cs="Times New Roman"/>
          <w:i/>
          <w:color w:val="000000" w:themeColor="text1"/>
          <w:sz w:val="28"/>
          <w:szCs w:val="28"/>
          <w:shd w:val="clear" w:color="auto" w:fill="FFFFFF"/>
          <w:lang w:val="uk-UA"/>
        </w:rPr>
        <w:t>ces</w:t>
      </w:r>
      <w:proofErr w:type="spellEnd"/>
      <w:r w:rsidR="000A1F66" w:rsidRPr="00874659">
        <w:rPr>
          <w:rFonts w:ascii="Times New Roman" w:hAnsi="Times New Roman" w:cs="Times New Roman"/>
          <w:i/>
          <w:color w:val="000000" w:themeColor="text1"/>
          <w:sz w:val="28"/>
          <w:szCs w:val="28"/>
          <w:shd w:val="clear" w:color="auto" w:fill="FFFFFF"/>
          <w:lang w:val="uk-UA"/>
        </w:rPr>
        <w:t xml:space="preserve">, </w:t>
      </w:r>
      <w:proofErr w:type="spellStart"/>
      <w:r w:rsidR="000A1F66" w:rsidRPr="00874659">
        <w:rPr>
          <w:rFonts w:ascii="Times New Roman" w:hAnsi="Times New Roman" w:cs="Times New Roman"/>
          <w:i/>
          <w:color w:val="000000" w:themeColor="text1"/>
          <w:sz w:val="28"/>
          <w:szCs w:val="28"/>
          <w:shd w:val="clear" w:color="auto" w:fill="FFFFFF"/>
          <w:lang w:val="uk-UA"/>
        </w:rPr>
        <w:t>Conservation</w:t>
      </w:r>
      <w:proofErr w:type="spellEnd"/>
      <w:r w:rsidR="000A1F66" w:rsidRPr="00874659">
        <w:rPr>
          <w:rFonts w:ascii="Times New Roman" w:hAnsi="Times New Roman" w:cs="Times New Roman"/>
          <w:i/>
          <w:color w:val="000000" w:themeColor="text1"/>
          <w:sz w:val="28"/>
          <w:szCs w:val="28"/>
          <w:shd w:val="clear" w:color="auto" w:fill="FFFFFF"/>
          <w:lang w:val="uk-UA"/>
        </w:rPr>
        <w:t xml:space="preserve"> </w:t>
      </w:r>
      <w:proofErr w:type="spellStart"/>
      <w:r w:rsidR="000A1F66" w:rsidRPr="00874659">
        <w:rPr>
          <w:rFonts w:ascii="Times New Roman" w:hAnsi="Times New Roman" w:cs="Times New Roman"/>
          <w:i/>
          <w:color w:val="000000" w:themeColor="text1"/>
          <w:sz w:val="28"/>
          <w:szCs w:val="28"/>
          <w:shd w:val="clear" w:color="auto" w:fill="FFFFFF"/>
          <w:lang w:val="uk-UA"/>
        </w:rPr>
        <w:t>and</w:t>
      </w:r>
      <w:proofErr w:type="spellEnd"/>
      <w:r w:rsidR="000A1F66" w:rsidRPr="00874659">
        <w:rPr>
          <w:rFonts w:ascii="Times New Roman" w:hAnsi="Times New Roman" w:cs="Times New Roman"/>
          <w:i/>
          <w:color w:val="000000" w:themeColor="text1"/>
          <w:sz w:val="28"/>
          <w:szCs w:val="28"/>
          <w:shd w:val="clear" w:color="auto" w:fill="FFFFFF"/>
          <w:lang w:val="uk-UA"/>
        </w:rPr>
        <w:t xml:space="preserve"> </w:t>
      </w:r>
      <w:proofErr w:type="spellStart"/>
      <w:r w:rsidR="000A1F66" w:rsidRPr="00874659">
        <w:rPr>
          <w:rFonts w:ascii="Times New Roman" w:hAnsi="Times New Roman" w:cs="Times New Roman"/>
          <w:i/>
          <w:color w:val="000000" w:themeColor="text1"/>
          <w:sz w:val="28"/>
          <w:szCs w:val="28"/>
          <w:shd w:val="clear" w:color="auto" w:fill="FFFFFF"/>
          <w:lang w:val="uk-UA"/>
        </w:rPr>
        <w:t>Recycling</w:t>
      </w:r>
      <w:proofErr w:type="spellEnd"/>
      <w:r w:rsidR="000A1F66" w:rsidRPr="00874659">
        <w:rPr>
          <w:rFonts w:ascii="Times New Roman" w:hAnsi="Times New Roman" w:cs="Times New Roman"/>
          <w:i/>
          <w:color w:val="000000" w:themeColor="text1"/>
          <w:sz w:val="28"/>
          <w:szCs w:val="28"/>
          <w:shd w:val="clear" w:color="auto" w:fill="FFFFFF"/>
          <w:lang w:val="uk-UA"/>
        </w:rPr>
        <w:t>.</w:t>
      </w:r>
      <w:r w:rsidR="009A5F49" w:rsidRPr="00874659">
        <w:rPr>
          <w:rFonts w:ascii="Times New Roman" w:hAnsi="Times New Roman" w:cs="Times New Roman"/>
          <w:color w:val="000000" w:themeColor="text1"/>
          <w:sz w:val="28"/>
          <w:szCs w:val="28"/>
          <w:shd w:val="clear" w:color="auto" w:fill="FFFFFF"/>
          <w:lang w:val="uk-UA"/>
        </w:rPr>
        <w:t xml:space="preserve"> </w:t>
      </w:r>
      <w:r w:rsidR="000A1F66" w:rsidRPr="00874659">
        <w:rPr>
          <w:rFonts w:ascii="Times New Roman" w:hAnsi="Times New Roman" w:cs="Times New Roman"/>
          <w:color w:val="000000" w:themeColor="text1"/>
          <w:sz w:val="28"/>
          <w:szCs w:val="28"/>
          <w:shd w:val="clear" w:color="auto" w:fill="FFFFFF"/>
          <w:lang w:val="uk-UA"/>
        </w:rPr>
        <w:t>2022.</w:t>
      </w:r>
      <w:r w:rsidRPr="00874659">
        <w:rPr>
          <w:rFonts w:ascii="Times New Roman" w:hAnsi="Times New Roman" w:cs="Times New Roman"/>
          <w:color w:val="000000" w:themeColor="text1"/>
          <w:sz w:val="28"/>
          <w:szCs w:val="28"/>
          <w:shd w:val="clear" w:color="auto" w:fill="FFFFFF"/>
          <w:lang w:val="uk-UA"/>
        </w:rPr>
        <w:t xml:space="preserve"> р.</w:t>
      </w:r>
      <w:r w:rsidR="00874659">
        <w:rPr>
          <w:rFonts w:ascii="Times New Roman" w:hAnsi="Times New Roman" w:cs="Times New Roman"/>
          <w:color w:val="000000" w:themeColor="text1"/>
          <w:sz w:val="28"/>
          <w:szCs w:val="28"/>
          <w:shd w:val="clear" w:color="auto" w:fill="FFFFFF"/>
          <w:lang w:val="en-US"/>
        </w:rPr>
        <w:t xml:space="preserve"> </w:t>
      </w:r>
      <w:r w:rsidR="000A1F66" w:rsidRPr="00874659">
        <w:rPr>
          <w:rFonts w:ascii="Times New Roman" w:hAnsi="Times New Roman" w:cs="Times New Roman"/>
          <w:color w:val="000000" w:themeColor="text1"/>
          <w:sz w:val="28"/>
          <w:szCs w:val="28"/>
          <w:shd w:val="clear" w:color="auto" w:fill="FFFFFF"/>
          <w:lang w:val="uk-UA"/>
        </w:rPr>
        <w:t>185.</w:t>
      </w:r>
      <w:r w:rsidR="009A5F49" w:rsidRPr="00874659">
        <w:rPr>
          <w:rFonts w:ascii="Times New Roman" w:hAnsi="Times New Roman" w:cs="Times New Roman"/>
          <w:color w:val="000000" w:themeColor="text1"/>
          <w:sz w:val="28"/>
          <w:szCs w:val="28"/>
          <w:shd w:val="clear" w:color="auto" w:fill="FFFFFF"/>
          <w:lang w:val="uk-UA"/>
        </w:rPr>
        <w:t xml:space="preserve"> </w:t>
      </w:r>
      <w:proofErr w:type="spellStart"/>
      <w:r w:rsidR="00874659">
        <w:rPr>
          <w:rFonts w:ascii="Times New Roman" w:hAnsi="Times New Roman" w:cs="Times New Roman"/>
          <w:color w:val="000000" w:themeColor="text1"/>
          <w:sz w:val="28"/>
          <w:szCs w:val="28"/>
          <w:shd w:val="clear" w:color="auto" w:fill="FFFFFF"/>
          <w:lang w:val="en-US"/>
        </w:rPr>
        <w:t>doi</w:t>
      </w:r>
      <w:proofErr w:type="spellEnd"/>
      <w:r w:rsidR="00192DFE" w:rsidRPr="00874659">
        <w:rPr>
          <w:rFonts w:ascii="Times New Roman" w:hAnsi="Times New Roman" w:cs="Times New Roman"/>
          <w:color w:val="000000" w:themeColor="text1"/>
          <w:sz w:val="28"/>
          <w:szCs w:val="28"/>
          <w:shd w:val="clear" w:color="auto" w:fill="FFFFFF"/>
          <w:lang w:val="en-US"/>
        </w:rPr>
        <w:t xml:space="preserve">: </w:t>
      </w:r>
      <w:hyperlink r:id="rId21" w:history="1">
        <w:r w:rsidR="007A07AA" w:rsidRPr="00874659">
          <w:rPr>
            <w:rFonts w:ascii="Times New Roman" w:hAnsi="Times New Roman" w:cs="Times New Roman"/>
            <w:color w:val="000000" w:themeColor="text1"/>
            <w:sz w:val="28"/>
            <w:szCs w:val="28"/>
            <w:shd w:val="clear" w:color="auto" w:fill="FFFFFF"/>
            <w:lang w:val="uk-UA"/>
          </w:rPr>
          <w:t>https://doi.org/https://doi.org/10.1016/j.resconrec.2022.106489</w:t>
        </w:r>
      </w:hyperlink>
      <w:r w:rsidR="008B38B3" w:rsidRPr="00874659">
        <w:rPr>
          <w:rFonts w:ascii="Times New Roman" w:hAnsi="Times New Roman" w:cs="Times New Roman"/>
          <w:color w:val="000000" w:themeColor="text1"/>
          <w:sz w:val="28"/>
          <w:szCs w:val="28"/>
          <w:shd w:val="clear" w:color="auto" w:fill="FFFFFF"/>
          <w:lang w:val="en-US"/>
        </w:rPr>
        <w:t>.</w:t>
      </w:r>
    </w:p>
    <w:p w14:paraId="73500C85" w14:textId="34E9531D" w:rsidR="00C010FA" w:rsidRPr="00874659" w:rsidRDefault="007A07AA"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The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Statistics</w:t>
      </w:r>
      <w:proofErr w:type="spellEnd"/>
      <w:r w:rsid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Portal</w:t>
      </w:r>
      <w:proofErr w:type="spellEnd"/>
      <w:r w:rsidRPr="00874659">
        <w:rPr>
          <w:rFonts w:ascii="Times New Roman" w:hAnsi="Times New Roman" w:cs="Times New Roman"/>
          <w:color w:val="000000" w:themeColor="text1"/>
          <w:sz w:val="28"/>
          <w:szCs w:val="28"/>
          <w:shd w:val="clear" w:color="auto" w:fill="FFFFFF"/>
          <w:lang w:val="uk-UA"/>
        </w:rPr>
        <w:t xml:space="preserve">. URL: </w:t>
      </w:r>
      <w:hyperlink r:id="rId22" w:history="1">
        <w:r w:rsidR="00C010FA" w:rsidRPr="00874659">
          <w:rPr>
            <w:rFonts w:ascii="Times New Roman" w:hAnsi="Times New Roman" w:cs="Times New Roman"/>
            <w:color w:val="000000" w:themeColor="text1"/>
            <w:sz w:val="28"/>
            <w:szCs w:val="28"/>
            <w:lang w:val="uk-UA"/>
          </w:rPr>
          <w:t>https://www.statista.com/statistics/893954/number-fintech-startups-by-region</w:t>
        </w:r>
      </w:hyperlink>
      <w:r w:rsidR="000A1F66" w:rsidRPr="00874659">
        <w:rPr>
          <w:rFonts w:ascii="Times New Roman" w:hAnsi="Times New Roman" w:cs="Times New Roman"/>
          <w:color w:val="000000" w:themeColor="text1"/>
          <w:sz w:val="28"/>
          <w:szCs w:val="28"/>
          <w:shd w:val="clear" w:color="auto" w:fill="FFFFFF"/>
          <w:lang w:val="uk-UA"/>
        </w:rPr>
        <w:t xml:space="preserve"> (дата звернення</w:t>
      </w:r>
      <w:r w:rsidR="00874659" w:rsidRPr="00874659">
        <w:rPr>
          <w:rFonts w:ascii="Times New Roman" w:hAnsi="Times New Roman" w:cs="Times New Roman"/>
          <w:color w:val="000000" w:themeColor="text1"/>
          <w:sz w:val="28"/>
          <w:szCs w:val="28"/>
          <w:shd w:val="clear" w:color="auto" w:fill="FFFFFF"/>
        </w:rPr>
        <w:t>:</w:t>
      </w:r>
      <w:r w:rsidR="000A1F66" w:rsidRPr="00874659">
        <w:rPr>
          <w:rFonts w:ascii="Times New Roman" w:hAnsi="Times New Roman" w:cs="Times New Roman"/>
          <w:color w:val="000000" w:themeColor="text1"/>
          <w:sz w:val="28"/>
          <w:szCs w:val="28"/>
          <w:shd w:val="clear" w:color="auto" w:fill="FFFFFF"/>
          <w:lang w:val="uk-UA"/>
        </w:rPr>
        <w:t xml:space="preserve"> 27.</w:t>
      </w:r>
      <w:r w:rsidR="008B38B3" w:rsidRPr="00874659">
        <w:rPr>
          <w:rFonts w:ascii="Times New Roman" w:hAnsi="Times New Roman" w:cs="Times New Roman"/>
          <w:color w:val="000000" w:themeColor="text1"/>
          <w:sz w:val="28"/>
          <w:szCs w:val="28"/>
          <w:shd w:val="clear" w:color="auto" w:fill="FFFFFF"/>
        </w:rPr>
        <w:t>10</w:t>
      </w:r>
      <w:r w:rsidR="000A1F66" w:rsidRPr="00874659">
        <w:rPr>
          <w:rFonts w:ascii="Times New Roman" w:hAnsi="Times New Roman" w:cs="Times New Roman"/>
          <w:color w:val="000000" w:themeColor="text1"/>
          <w:sz w:val="28"/>
          <w:szCs w:val="28"/>
          <w:shd w:val="clear" w:color="auto" w:fill="FFFFFF"/>
          <w:lang w:val="uk-UA"/>
        </w:rPr>
        <w:t>.2024)</w:t>
      </w:r>
      <w:r w:rsidR="008B38B3" w:rsidRPr="00874659">
        <w:rPr>
          <w:rFonts w:ascii="Times New Roman" w:hAnsi="Times New Roman" w:cs="Times New Roman"/>
          <w:color w:val="000000" w:themeColor="text1"/>
          <w:sz w:val="28"/>
          <w:szCs w:val="28"/>
          <w:shd w:val="clear" w:color="auto" w:fill="FFFFFF"/>
        </w:rPr>
        <w:t>.</w:t>
      </w:r>
    </w:p>
    <w:p w14:paraId="238CC7CA" w14:textId="1A4767EE" w:rsidR="000A1F66" w:rsidRPr="00874659" w:rsidRDefault="009A5F49" w:rsidP="00874659">
      <w:pPr>
        <w:pStyle w:val="a5"/>
        <w:numPr>
          <w:ilvl w:val="0"/>
          <w:numId w:val="2"/>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874659">
        <w:rPr>
          <w:rFonts w:ascii="Times New Roman" w:hAnsi="Times New Roman" w:cs="Times New Roman"/>
          <w:color w:val="000000" w:themeColor="text1"/>
          <w:sz w:val="28"/>
          <w:szCs w:val="28"/>
          <w:shd w:val="clear" w:color="auto" w:fill="FFFFFF"/>
          <w:lang w:val="uk-UA"/>
        </w:rPr>
        <w:t>Zhe</w:t>
      </w:r>
      <w:r w:rsidR="00C010FA" w:rsidRPr="00874659">
        <w:rPr>
          <w:rFonts w:ascii="Times New Roman" w:hAnsi="Times New Roman" w:cs="Times New Roman"/>
          <w:color w:val="000000" w:themeColor="text1"/>
          <w:sz w:val="28"/>
          <w:szCs w:val="28"/>
          <w:shd w:val="clear" w:color="auto" w:fill="FFFFFF"/>
          <w:lang w:val="uk-UA"/>
        </w:rPr>
        <w:t>ng</w:t>
      </w:r>
      <w:proofErr w:type="spellEnd"/>
      <w:r w:rsidR="00C010FA" w:rsidRPr="00874659">
        <w:rPr>
          <w:rFonts w:ascii="Times New Roman" w:hAnsi="Times New Roman" w:cs="Times New Roman"/>
          <w:color w:val="000000" w:themeColor="text1"/>
          <w:sz w:val="28"/>
          <w:szCs w:val="28"/>
          <w:shd w:val="clear" w:color="auto" w:fill="FFFFFF"/>
          <w:lang w:val="uk-UA"/>
        </w:rPr>
        <w:t xml:space="preserve"> H., </w:t>
      </w:r>
      <w:proofErr w:type="spellStart"/>
      <w:r w:rsidR="00C010FA" w:rsidRPr="00874659">
        <w:rPr>
          <w:rFonts w:ascii="Times New Roman" w:hAnsi="Times New Roman" w:cs="Times New Roman"/>
          <w:color w:val="000000" w:themeColor="text1"/>
          <w:sz w:val="28"/>
          <w:szCs w:val="28"/>
          <w:shd w:val="clear" w:color="auto" w:fill="FFFFFF"/>
          <w:lang w:val="uk-UA"/>
        </w:rPr>
        <w:t>Li</w:t>
      </w:r>
      <w:proofErr w:type="spellEnd"/>
      <w:r w:rsidR="00C010FA"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uk-UA"/>
        </w:rPr>
        <w:t>X</w:t>
      </w:r>
      <w:r w:rsidR="000A1F66"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The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impact</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of</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digital</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financial</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inclusion</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on</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carbon</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dioxide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emissions</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Empirical</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evidence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from</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Chinese</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provinces</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uk-UA"/>
        </w:rPr>
        <w:t>data</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i/>
          <w:color w:val="000000" w:themeColor="text1"/>
          <w:sz w:val="28"/>
          <w:szCs w:val="28"/>
          <w:shd w:val="clear" w:color="auto" w:fill="FFFFFF"/>
          <w:lang w:val="uk-UA"/>
        </w:rPr>
        <w:t>Energy</w:t>
      </w:r>
      <w:proofErr w:type="spellEnd"/>
      <w:r w:rsidRPr="00874659">
        <w:rPr>
          <w:rFonts w:ascii="Times New Roman" w:hAnsi="Times New Roman" w:cs="Times New Roman"/>
          <w:i/>
          <w:color w:val="000000" w:themeColor="text1"/>
          <w:sz w:val="28"/>
          <w:szCs w:val="28"/>
          <w:shd w:val="clear" w:color="auto" w:fill="FFFFFF"/>
          <w:lang w:val="uk-UA"/>
        </w:rPr>
        <w:t xml:space="preserve"> </w:t>
      </w:r>
      <w:proofErr w:type="spellStart"/>
      <w:r w:rsidRPr="00874659">
        <w:rPr>
          <w:rFonts w:ascii="Times New Roman" w:hAnsi="Times New Roman" w:cs="Times New Roman"/>
          <w:i/>
          <w:color w:val="000000" w:themeColor="text1"/>
          <w:sz w:val="28"/>
          <w:szCs w:val="28"/>
          <w:shd w:val="clear" w:color="auto" w:fill="FFFFFF"/>
          <w:lang w:val="uk-UA"/>
        </w:rPr>
        <w:t>Reports</w:t>
      </w:r>
      <w:proofErr w:type="spellEnd"/>
      <w:r w:rsidR="000A1F66" w:rsidRPr="00874659">
        <w:rPr>
          <w:rFonts w:ascii="Times New Roman" w:hAnsi="Times New Roman" w:cs="Times New Roman"/>
          <w:color w:val="000000" w:themeColor="text1"/>
          <w:sz w:val="28"/>
          <w:szCs w:val="28"/>
          <w:shd w:val="clear" w:color="auto" w:fill="FFFFFF"/>
          <w:lang w:val="uk-UA"/>
        </w:rPr>
        <w:t>. 2022.</w:t>
      </w:r>
      <w:r w:rsidR="00C010FA" w:rsidRPr="00874659">
        <w:rPr>
          <w:rFonts w:ascii="Times New Roman" w:hAnsi="Times New Roman" w:cs="Times New Roman"/>
          <w:color w:val="000000" w:themeColor="text1"/>
          <w:sz w:val="28"/>
          <w:szCs w:val="28"/>
          <w:shd w:val="clear" w:color="auto" w:fill="FFFFFF"/>
          <w:lang w:val="uk-UA"/>
        </w:rPr>
        <w:t xml:space="preserve"> №</w:t>
      </w:r>
      <w:r w:rsidR="00874659">
        <w:rPr>
          <w:rFonts w:ascii="Times New Roman" w:hAnsi="Times New Roman" w:cs="Times New Roman"/>
          <w:color w:val="000000" w:themeColor="text1"/>
          <w:sz w:val="28"/>
          <w:szCs w:val="28"/>
          <w:shd w:val="clear" w:color="auto" w:fill="FFFFFF"/>
          <w:lang w:val="en-US"/>
        </w:rPr>
        <w:t xml:space="preserve"> </w:t>
      </w:r>
      <w:r w:rsidR="000A1F66" w:rsidRPr="00874659">
        <w:rPr>
          <w:rFonts w:ascii="Times New Roman" w:hAnsi="Times New Roman" w:cs="Times New Roman"/>
          <w:color w:val="000000" w:themeColor="text1"/>
          <w:sz w:val="28"/>
          <w:szCs w:val="28"/>
          <w:shd w:val="clear" w:color="auto" w:fill="FFFFFF"/>
          <w:lang w:val="uk-UA"/>
        </w:rPr>
        <w:t>8.</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00874659">
        <w:rPr>
          <w:rFonts w:ascii="Times New Roman" w:hAnsi="Times New Roman" w:cs="Times New Roman"/>
          <w:color w:val="000000" w:themeColor="text1"/>
          <w:sz w:val="28"/>
          <w:szCs w:val="28"/>
          <w:shd w:val="clear" w:color="auto" w:fill="FFFFFF"/>
          <w:lang w:val="en-US"/>
        </w:rPr>
        <w:t>doi</w:t>
      </w:r>
      <w:proofErr w:type="spellEnd"/>
      <w:r w:rsidR="00C010FA" w:rsidRPr="00874659">
        <w:rPr>
          <w:rFonts w:ascii="Times New Roman" w:hAnsi="Times New Roman" w:cs="Times New Roman"/>
          <w:color w:val="000000" w:themeColor="text1"/>
          <w:sz w:val="28"/>
          <w:szCs w:val="28"/>
          <w:shd w:val="clear" w:color="auto" w:fill="FFFFFF"/>
          <w:lang w:val="uk-UA"/>
        </w:rPr>
        <w:t xml:space="preserve">: </w:t>
      </w:r>
      <w:hyperlink r:id="rId23" w:history="1">
        <w:r w:rsidR="00D40CC2" w:rsidRPr="00874659">
          <w:rPr>
            <w:rStyle w:val="a6"/>
            <w:rFonts w:ascii="Times New Roman" w:hAnsi="Times New Roman" w:cs="Times New Roman"/>
            <w:color w:val="000000" w:themeColor="text1"/>
            <w:sz w:val="28"/>
            <w:szCs w:val="28"/>
            <w:u w:val="none"/>
            <w:shd w:val="clear" w:color="auto" w:fill="FFFFFF"/>
            <w:lang w:val="uk-UA"/>
          </w:rPr>
          <w:t>https://doi.org/https://doi.org/10.1016/j.egyr.2022.07.050</w:t>
        </w:r>
      </w:hyperlink>
      <w:r w:rsidR="00874659">
        <w:rPr>
          <w:rFonts w:ascii="Times New Roman" w:hAnsi="Times New Roman" w:cs="Times New Roman"/>
          <w:color w:val="000000" w:themeColor="text1"/>
          <w:sz w:val="28"/>
          <w:szCs w:val="28"/>
          <w:shd w:val="clear" w:color="auto" w:fill="FFFFFF"/>
          <w:lang w:val="en-US"/>
        </w:rPr>
        <w:t>.</w:t>
      </w:r>
    </w:p>
    <w:p w14:paraId="5FC4993D" w14:textId="77777777" w:rsidR="00874659" w:rsidRDefault="00874659" w:rsidP="00874659">
      <w:pPr>
        <w:pStyle w:val="af3"/>
      </w:pPr>
    </w:p>
    <w:p w14:paraId="2ED60086" w14:textId="67F2917F" w:rsidR="000A1F66" w:rsidRPr="004B160C" w:rsidRDefault="000A1F66" w:rsidP="004B160C">
      <w:pPr>
        <w:tabs>
          <w:tab w:val="left" w:pos="3030"/>
        </w:tabs>
        <w:jc w:val="center"/>
        <w:rPr>
          <w:rFonts w:ascii="Times New Roman" w:hAnsi="Times New Roman" w:cs="Times New Roman"/>
          <w:b/>
          <w:sz w:val="28"/>
          <w:szCs w:val="28"/>
          <w:lang w:val="uk-UA"/>
        </w:rPr>
      </w:pPr>
      <w:proofErr w:type="spellStart"/>
      <w:r w:rsidRPr="00922DE4">
        <w:rPr>
          <w:rFonts w:ascii="Times New Roman" w:hAnsi="Times New Roman" w:cs="Times New Roman"/>
          <w:b/>
          <w:sz w:val="28"/>
          <w:szCs w:val="28"/>
        </w:rPr>
        <w:t>References</w:t>
      </w:r>
      <w:proofErr w:type="spellEnd"/>
    </w:p>
    <w:p w14:paraId="62DED5A4" w14:textId="45413E1B" w:rsidR="00192DFE"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Mel</w:t>
      </w:r>
      <w:r w:rsidRPr="00874659">
        <w:rPr>
          <w:rFonts w:ascii="Times New Roman" w:hAnsi="Times New Roman" w:cs="Times New Roman"/>
          <w:color w:val="000000" w:themeColor="text1"/>
          <w:sz w:val="28"/>
          <w:szCs w:val="28"/>
          <w:shd w:val="clear" w:color="auto" w:fill="FFFFFF"/>
          <w:lang w:val="uk-UA"/>
        </w:rPr>
        <w:t>ʹ</w:t>
      </w:r>
      <w:proofErr w:type="spellStart"/>
      <w:r w:rsidRPr="00874659">
        <w:rPr>
          <w:rFonts w:ascii="Times New Roman" w:hAnsi="Times New Roman" w:cs="Times New Roman"/>
          <w:color w:val="000000" w:themeColor="text1"/>
          <w:sz w:val="28"/>
          <w:szCs w:val="28"/>
          <w:shd w:val="clear" w:color="auto" w:fill="FFFFFF"/>
          <w:lang w:val="en-US"/>
        </w:rPr>
        <w:t>nyk</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L</w:t>
      </w:r>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Y</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Finansovi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tekhnolohiyi</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v</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eri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tsyfrovoyi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transformatsiyi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stratehichni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vymiry</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ta</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vyklyky</w:t>
      </w:r>
      <w:proofErr w:type="spellEnd"/>
      <w:r w:rsidR="00874659">
        <w:rPr>
          <w:rFonts w:ascii="Times New Roman" w:hAnsi="Times New Roman" w:cs="Times New Roman"/>
          <w:color w:val="000000" w:themeColor="text1"/>
          <w:sz w:val="28"/>
          <w:szCs w:val="28"/>
          <w:shd w:val="clear" w:color="auto" w:fill="FFFFFF"/>
          <w:lang w:val="en-US"/>
        </w:rPr>
        <w:t xml:space="preserve"> </w:t>
      </w:r>
      <w:r w:rsidR="00192DFE" w:rsidRPr="00874659">
        <w:rPr>
          <w:rFonts w:ascii="Times New Roman" w:hAnsi="Times New Roman" w:cs="Times New Roman"/>
          <w:color w:val="000000" w:themeColor="text1"/>
          <w:sz w:val="28"/>
          <w:szCs w:val="28"/>
          <w:shd w:val="clear" w:color="auto" w:fill="FFFFFF"/>
          <w:lang w:val="uk-UA"/>
        </w:rPr>
        <w:t>[</w:t>
      </w:r>
      <w:r w:rsidR="00192DFE" w:rsidRPr="00874659">
        <w:rPr>
          <w:rFonts w:ascii="Times New Roman" w:hAnsi="Times New Roman" w:cs="Times New Roman"/>
          <w:color w:val="000000" w:themeColor="text1"/>
          <w:sz w:val="28"/>
          <w:szCs w:val="28"/>
          <w:shd w:val="clear" w:color="auto" w:fill="FFFFFF"/>
          <w:lang w:val="en-US"/>
        </w:rPr>
        <w:t>Financial technologies in the era of digital transformation: strategic dimensions and challenges]</w:t>
      </w:r>
      <w:r w:rsidR="00874659">
        <w:rPr>
          <w:rFonts w:ascii="Times New Roman" w:hAnsi="Times New Roman" w:cs="Times New Roman"/>
          <w:color w:val="000000" w:themeColor="text1"/>
          <w:sz w:val="28"/>
          <w:szCs w:val="28"/>
          <w:shd w:val="clear" w:color="auto" w:fill="FFFFFF"/>
          <w:lang w:val="en-US"/>
        </w:rPr>
        <w:t>.</w:t>
      </w:r>
      <w:r w:rsidRPr="00874659">
        <w:rPr>
          <w:rFonts w:ascii="Times New Roman" w:hAnsi="Times New Roman" w:cs="Times New Roman"/>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t>Zdobutky</w:t>
      </w:r>
      <w:proofErr w:type="spellEnd"/>
      <w:r w:rsidRPr="00874659">
        <w:rPr>
          <w:rFonts w:ascii="Times New Roman" w:hAnsi="Times New Roman" w:cs="Times New Roman"/>
          <w:i/>
          <w:iCs/>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t>ekonomiky</w:t>
      </w:r>
      <w:proofErr w:type="spellEnd"/>
      <w:r w:rsidRPr="00874659">
        <w:rPr>
          <w:rFonts w:ascii="Times New Roman" w:hAnsi="Times New Roman" w:cs="Times New Roman"/>
          <w:i/>
          <w:iCs/>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lastRenderedPageBreak/>
        <w:t>perspektyvy</w:t>
      </w:r>
      <w:proofErr w:type="spellEnd"/>
      <w:r w:rsidRPr="00874659">
        <w:rPr>
          <w:rFonts w:ascii="Times New Roman" w:hAnsi="Times New Roman" w:cs="Times New Roman"/>
          <w:i/>
          <w:iCs/>
          <w:color w:val="000000" w:themeColor="text1"/>
          <w:sz w:val="28"/>
          <w:szCs w:val="28"/>
          <w:shd w:val="clear" w:color="auto" w:fill="FFFFFF"/>
          <w:lang w:val="en-US"/>
        </w:rPr>
        <w:t xml:space="preserve"> ta </w:t>
      </w:r>
      <w:proofErr w:type="spellStart"/>
      <w:r w:rsidRPr="00874659">
        <w:rPr>
          <w:rFonts w:ascii="Times New Roman" w:hAnsi="Times New Roman" w:cs="Times New Roman"/>
          <w:i/>
          <w:iCs/>
          <w:color w:val="000000" w:themeColor="text1"/>
          <w:sz w:val="28"/>
          <w:szCs w:val="28"/>
          <w:shd w:val="clear" w:color="auto" w:fill="FFFFFF"/>
          <w:lang w:val="en-US"/>
        </w:rPr>
        <w:t>innovatsiyi</w:t>
      </w:r>
      <w:proofErr w:type="spellEnd"/>
      <w:r w:rsidRPr="00874659">
        <w:rPr>
          <w:rFonts w:ascii="Times New Roman" w:hAnsi="Times New Roman" w:cs="Times New Roman"/>
          <w:i/>
          <w:iCs/>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2024.</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 xml:space="preserve">№ 4. </w:t>
      </w:r>
      <w:hyperlink r:id="rId24" w:history="1">
        <w:r w:rsidR="008B38B3" w:rsidRPr="00874659">
          <w:rPr>
            <w:rStyle w:val="a6"/>
            <w:rFonts w:ascii="Times New Roman" w:hAnsi="Times New Roman" w:cs="Times New Roman"/>
            <w:color w:val="000000" w:themeColor="text1"/>
            <w:sz w:val="28"/>
            <w:szCs w:val="28"/>
            <w:u w:val="none"/>
            <w:shd w:val="clear" w:color="auto" w:fill="FFFFFF"/>
            <w:lang w:val="uk-UA"/>
          </w:rPr>
          <w:t>https://doi.org/10.57125/econp.2024.01.29.01</w:t>
        </w:r>
      </w:hyperlink>
      <w:r w:rsidR="00922DE4" w:rsidRPr="00874659">
        <w:rPr>
          <w:rFonts w:ascii="Times New Roman" w:hAnsi="Times New Roman" w:cs="Times New Roman"/>
          <w:color w:val="000000" w:themeColor="text1"/>
          <w:sz w:val="28"/>
          <w:szCs w:val="28"/>
          <w:lang w:val="en-US"/>
        </w:rPr>
        <w:t xml:space="preserve"> [in Ukrainian].</w:t>
      </w:r>
    </w:p>
    <w:p w14:paraId="19B6E0ED" w14:textId="3E0B23B7" w:rsidR="00192DFE"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proofErr w:type="spellStart"/>
      <w:r w:rsidRPr="00874659">
        <w:rPr>
          <w:rFonts w:ascii="Times New Roman" w:hAnsi="Times New Roman" w:cs="Times New Roman"/>
          <w:color w:val="000000" w:themeColor="text1"/>
          <w:sz w:val="28"/>
          <w:szCs w:val="28"/>
          <w:shd w:val="clear" w:color="auto" w:fill="FFFFFF"/>
          <w:lang w:val="en-US"/>
        </w:rPr>
        <w:t>Solodzhuk</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T</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Shchur</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R</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Dryslyuk</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V</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Rynok</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finansovykh</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tekhnolohiy</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fintekhu</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v</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Ukrayini</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stan</w:t>
      </w:r>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ta</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perspektyvy</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rozvytku</w:t>
      </w:r>
      <w:proofErr w:type="spellEnd"/>
      <w:r w:rsidR="008B38B3" w:rsidRPr="00874659">
        <w:rPr>
          <w:rFonts w:ascii="Times New Roman" w:hAnsi="Times New Roman" w:cs="Times New Roman"/>
          <w:color w:val="000000" w:themeColor="text1"/>
          <w:sz w:val="28"/>
          <w:szCs w:val="28"/>
          <w:shd w:val="clear" w:color="auto" w:fill="FFFFFF"/>
          <w:lang w:val="uk-UA"/>
        </w:rPr>
        <w:t xml:space="preserve"> </w:t>
      </w:r>
      <w:r w:rsidR="00192DFE" w:rsidRPr="00874659">
        <w:rPr>
          <w:rFonts w:ascii="Times New Roman" w:hAnsi="Times New Roman" w:cs="Times New Roman"/>
          <w:color w:val="000000" w:themeColor="text1"/>
          <w:sz w:val="28"/>
          <w:szCs w:val="28"/>
          <w:shd w:val="clear" w:color="auto" w:fill="FFFFFF"/>
          <w:lang w:val="uk-UA"/>
        </w:rPr>
        <w:t>[</w:t>
      </w:r>
      <w:r w:rsidR="00192DFE" w:rsidRPr="00874659">
        <w:rPr>
          <w:rFonts w:ascii="Times New Roman" w:hAnsi="Times New Roman" w:cs="Times New Roman"/>
          <w:color w:val="000000" w:themeColor="text1"/>
          <w:sz w:val="28"/>
          <w:szCs w:val="28"/>
          <w:shd w:val="clear" w:color="auto" w:fill="FFFFFF"/>
          <w:lang w:val="en-US"/>
        </w:rPr>
        <w:t>Market of financial technologies (fintech) in Ukraine: state and development prospects]</w:t>
      </w:r>
      <w:r w:rsidR="00874659">
        <w:rPr>
          <w:rFonts w:ascii="Times New Roman" w:hAnsi="Times New Roman" w:cs="Times New Roman"/>
          <w:color w:val="000000" w:themeColor="text1"/>
          <w:sz w:val="28"/>
          <w:szCs w:val="28"/>
          <w:shd w:val="clear" w:color="auto" w:fill="FFFFFF"/>
          <w:lang w:val="en-US"/>
        </w:rPr>
        <w:t>.</w:t>
      </w:r>
      <w:r w:rsidRPr="00874659">
        <w:rPr>
          <w:rFonts w:ascii="Times New Roman" w:hAnsi="Times New Roman" w:cs="Times New Roman"/>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t>Ekonomika</w:t>
      </w:r>
      <w:proofErr w:type="spellEnd"/>
      <w:r w:rsidRPr="00874659">
        <w:rPr>
          <w:rFonts w:ascii="Times New Roman" w:hAnsi="Times New Roman" w:cs="Times New Roman"/>
          <w:i/>
          <w:iCs/>
          <w:color w:val="000000" w:themeColor="text1"/>
          <w:sz w:val="28"/>
          <w:szCs w:val="28"/>
          <w:shd w:val="clear" w:color="auto" w:fill="FFFFFF"/>
          <w:lang w:val="en-US"/>
        </w:rPr>
        <w:t xml:space="preserve"> ta </w:t>
      </w:r>
      <w:proofErr w:type="spellStart"/>
      <w:r w:rsidRPr="00874659">
        <w:rPr>
          <w:rFonts w:ascii="Times New Roman" w:hAnsi="Times New Roman" w:cs="Times New Roman"/>
          <w:i/>
          <w:iCs/>
          <w:color w:val="000000" w:themeColor="text1"/>
          <w:sz w:val="28"/>
          <w:szCs w:val="28"/>
          <w:shd w:val="clear" w:color="auto" w:fill="FFFFFF"/>
          <w:lang w:val="en-US"/>
        </w:rPr>
        <w:t>suspilstvo</w:t>
      </w:r>
      <w:proofErr w:type="spellEnd"/>
      <w:r w:rsidRPr="00874659">
        <w:rPr>
          <w:rFonts w:ascii="Times New Roman" w:hAnsi="Times New Roman" w:cs="Times New Roman"/>
          <w:i/>
          <w:iCs/>
          <w:color w:val="000000" w:themeColor="text1"/>
          <w:sz w:val="28"/>
          <w:szCs w:val="28"/>
          <w:shd w:val="clear" w:color="auto" w:fill="FFFFFF"/>
          <w:lang w:val="en-US"/>
        </w:rPr>
        <w:t>.</w:t>
      </w:r>
      <w:r w:rsidRPr="00874659">
        <w:rPr>
          <w:rFonts w:ascii="Times New Roman" w:hAnsi="Times New Roman" w:cs="Times New Roman"/>
          <w:color w:val="000000" w:themeColor="text1"/>
          <w:sz w:val="28"/>
          <w:szCs w:val="28"/>
          <w:shd w:val="clear" w:color="auto" w:fill="FFFFFF"/>
          <w:lang w:val="en-US"/>
        </w:rPr>
        <w:t xml:space="preserve"> 2023. № (56). </w:t>
      </w:r>
      <w:r w:rsidR="008B38B3" w:rsidRPr="00874659">
        <w:rPr>
          <w:rFonts w:ascii="Times New Roman" w:hAnsi="Times New Roman" w:cs="Times New Roman"/>
          <w:color w:val="000000" w:themeColor="text1"/>
          <w:sz w:val="28"/>
          <w:szCs w:val="28"/>
          <w:lang w:val="en-US"/>
        </w:rPr>
        <w:t>https://doi.org/10.32782/2524-0072/2023-56-160</w:t>
      </w:r>
      <w:r w:rsidR="008B38B3" w:rsidRPr="00874659">
        <w:rPr>
          <w:color w:val="000000" w:themeColor="text1"/>
          <w:lang w:val="en-US"/>
        </w:rPr>
        <w:t xml:space="preserve"> </w:t>
      </w:r>
      <w:r w:rsidR="00922DE4" w:rsidRPr="00874659">
        <w:rPr>
          <w:rFonts w:ascii="Times New Roman" w:hAnsi="Times New Roman" w:cs="Times New Roman"/>
          <w:color w:val="000000" w:themeColor="text1"/>
          <w:sz w:val="28"/>
          <w:szCs w:val="28"/>
          <w:lang w:val="en-US"/>
        </w:rPr>
        <w:t>[in Ukrainian].</w:t>
      </w:r>
    </w:p>
    <w:p w14:paraId="17DFB09A" w14:textId="4C6606FC" w:rsidR="000A1F66"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proofErr w:type="spellStart"/>
      <w:r w:rsidRPr="00874659">
        <w:rPr>
          <w:rFonts w:ascii="Times New Roman" w:hAnsi="Times New Roman" w:cs="Times New Roman"/>
          <w:color w:val="000000" w:themeColor="text1"/>
          <w:sz w:val="28"/>
          <w:szCs w:val="28"/>
          <w:shd w:val="clear" w:color="auto" w:fill="FFFFFF"/>
          <w:lang w:val="en-US"/>
        </w:rPr>
        <w:t>Shkarlet</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S</w:t>
      </w:r>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M</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Dubyna</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M</w:t>
      </w:r>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V</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Zhuk</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O</w:t>
      </w:r>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S</w:t>
      </w:r>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Teoretychni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aspekty</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vyznachennya</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sutnosti</w:t>
      </w:r>
      <w:proofErr w:type="spellEnd"/>
      <w:r w:rsidRPr="00874659">
        <w:rPr>
          <w:rFonts w:ascii="Times New Roman" w:hAnsi="Times New Roman" w:cs="Times New Roman"/>
          <w:color w:val="000000" w:themeColor="text1"/>
          <w:sz w:val="28"/>
          <w:szCs w:val="28"/>
          <w:shd w:val="clear" w:color="auto" w:fill="FFFFFF"/>
          <w:lang w:val="uk-UA"/>
        </w:rPr>
        <w:t xml:space="preserve"> </w:t>
      </w:r>
      <w:proofErr w:type="spellStart"/>
      <w:r w:rsidRPr="00874659">
        <w:rPr>
          <w:rFonts w:ascii="Times New Roman" w:hAnsi="Times New Roman" w:cs="Times New Roman"/>
          <w:color w:val="000000" w:themeColor="text1"/>
          <w:sz w:val="28"/>
          <w:szCs w:val="28"/>
          <w:shd w:val="clear" w:color="auto" w:fill="FFFFFF"/>
          <w:lang w:val="en-US"/>
        </w:rPr>
        <w:t>katehoriyi</w:t>
      </w:r>
      <w:proofErr w:type="spellEnd"/>
      <w:r w:rsidRPr="00874659">
        <w:rPr>
          <w:rFonts w:ascii="Times New Roman" w:hAnsi="Times New Roman" w:cs="Times New Roman"/>
          <w:color w:val="000000" w:themeColor="text1"/>
          <w:sz w:val="28"/>
          <w:szCs w:val="28"/>
          <w:shd w:val="clear" w:color="auto" w:fill="FFFFFF"/>
          <w:lang w:val="uk-UA"/>
        </w:rPr>
        <w:t xml:space="preserve"> «</w:t>
      </w:r>
      <w:r w:rsidRPr="00874659">
        <w:rPr>
          <w:rFonts w:ascii="Times New Roman" w:hAnsi="Times New Roman" w:cs="Times New Roman"/>
          <w:color w:val="000000" w:themeColor="text1"/>
          <w:sz w:val="28"/>
          <w:szCs w:val="28"/>
          <w:shd w:val="clear" w:color="auto" w:fill="FFFFFF"/>
          <w:lang w:val="en-US"/>
        </w:rPr>
        <w:t>fintech</w:t>
      </w:r>
      <w:r w:rsidRPr="00874659">
        <w:rPr>
          <w:rFonts w:ascii="Times New Roman" w:hAnsi="Times New Roman" w:cs="Times New Roman"/>
          <w:color w:val="000000" w:themeColor="text1"/>
          <w:sz w:val="28"/>
          <w:szCs w:val="28"/>
          <w:shd w:val="clear" w:color="auto" w:fill="FFFFFF"/>
          <w:lang w:val="uk-UA"/>
        </w:rPr>
        <w:t>»</w:t>
      </w:r>
      <w:r w:rsidR="008B38B3" w:rsidRPr="00874659">
        <w:rPr>
          <w:rFonts w:ascii="Times New Roman" w:hAnsi="Times New Roman" w:cs="Times New Roman"/>
          <w:color w:val="000000" w:themeColor="text1"/>
          <w:sz w:val="28"/>
          <w:szCs w:val="28"/>
          <w:shd w:val="clear" w:color="auto" w:fill="FFFFFF"/>
          <w:lang w:val="uk-UA"/>
        </w:rPr>
        <w:t xml:space="preserve"> </w:t>
      </w:r>
      <w:r w:rsidR="00192DFE" w:rsidRPr="00874659">
        <w:rPr>
          <w:rFonts w:ascii="Times New Roman" w:hAnsi="Times New Roman" w:cs="Times New Roman"/>
          <w:color w:val="000000" w:themeColor="text1"/>
          <w:sz w:val="28"/>
          <w:szCs w:val="28"/>
          <w:shd w:val="clear" w:color="auto" w:fill="FFFFFF"/>
          <w:lang w:val="uk-UA"/>
        </w:rPr>
        <w:t>[</w:t>
      </w:r>
      <w:r w:rsidR="00192DFE" w:rsidRPr="00874659">
        <w:rPr>
          <w:rFonts w:ascii="Times New Roman" w:hAnsi="Times New Roman" w:cs="Times New Roman"/>
          <w:color w:val="000000" w:themeColor="text1"/>
          <w:sz w:val="28"/>
          <w:szCs w:val="28"/>
          <w:shd w:val="clear" w:color="auto" w:fill="FFFFFF"/>
          <w:lang w:val="en-US"/>
        </w:rPr>
        <w:t>Theoretical aspects of defining the essence of the "fintech" category]</w:t>
      </w:r>
      <w:r w:rsidR="00874659">
        <w:rPr>
          <w:rFonts w:ascii="Times New Roman" w:hAnsi="Times New Roman" w:cs="Times New Roman"/>
          <w:color w:val="000000" w:themeColor="text1"/>
          <w:sz w:val="28"/>
          <w:szCs w:val="28"/>
          <w:shd w:val="clear" w:color="auto" w:fill="FFFFFF"/>
          <w:lang w:val="en-US"/>
        </w:rPr>
        <w:t>.</w:t>
      </w:r>
      <w:r w:rsidRPr="00874659">
        <w:rPr>
          <w:rFonts w:ascii="Times New Roman" w:hAnsi="Times New Roman" w:cs="Times New Roman"/>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t>Naukovyy</w:t>
      </w:r>
      <w:proofErr w:type="spellEnd"/>
      <w:r w:rsidRPr="00874659">
        <w:rPr>
          <w:rFonts w:ascii="Times New Roman" w:hAnsi="Times New Roman" w:cs="Times New Roman"/>
          <w:i/>
          <w:iCs/>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t>visnyk</w:t>
      </w:r>
      <w:proofErr w:type="spellEnd"/>
      <w:r w:rsidRPr="00874659">
        <w:rPr>
          <w:rFonts w:ascii="Times New Roman" w:hAnsi="Times New Roman" w:cs="Times New Roman"/>
          <w:i/>
          <w:iCs/>
          <w:color w:val="000000" w:themeColor="text1"/>
          <w:sz w:val="28"/>
          <w:szCs w:val="28"/>
          <w:shd w:val="clear" w:color="auto" w:fill="FFFFFF"/>
          <w:lang w:val="en-US"/>
        </w:rPr>
        <w:t xml:space="preserve"> </w:t>
      </w:r>
      <w:proofErr w:type="spellStart"/>
      <w:r w:rsidRPr="00874659">
        <w:rPr>
          <w:rFonts w:ascii="Times New Roman" w:hAnsi="Times New Roman" w:cs="Times New Roman"/>
          <w:i/>
          <w:iCs/>
          <w:color w:val="000000" w:themeColor="text1"/>
          <w:sz w:val="28"/>
          <w:szCs w:val="28"/>
          <w:shd w:val="clear" w:color="auto" w:fill="FFFFFF"/>
          <w:lang w:val="en-US"/>
        </w:rPr>
        <w:t>Polissya</w:t>
      </w:r>
      <w:proofErr w:type="spellEnd"/>
      <w:r w:rsidRPr="00874659">
        <w:rPr>
          <w:rFonts w:ascii="Times New Roman" w:hAnsi="Times New Roman" w:cs="Times New Roman"/>
          <w:color w:val="000000" w:themeColor="text1"/>
          <w:sz w:val="28"/>
          <w:szCs w:val="28"/>
          <w:shd w:val="clear" w:color="auto" w:fill="FFFFFF"/>
          <w:lang w:val="en-US"/>
        </w:rPr>
        <w:t>. 2019. №</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 xml:space="preserve">1(17). S. 148–157. URL: </w:t>
      </w:r>
      <w:hyperlink r:id="rId25" w:history="1">
        <w:r w:rsidR="008B38B3" w:rsidRPr="00874659">
          <w:rPr>
            <w:rFonts w:ascii="Times New Roman" w:hAnsi="Times New Roman" w:cs="Times New Roman"/>
            <w:color w:val="000000" w:themeColor="text1"/>
            <w:sz w:val="28"/>
            <w:szCs w:val="28"/>
            <w:lang w:val="uk-UA"/>
          </w:rPr>
          <w:t>http://nvp.stu.cn.ua/article/view/179902</w:t>
        </w:r>
      </w:hyperlink>
      <w:r w:rsidRPr="00874659">
        <w:rPr>
          <w:rFonts w:ascii="Times New Roman" w:hAnsi="Times New Roman" w:cs="Times New Roman"/>
          <w:color w:val="000000" w:themeColor="text1"/>
          <w:sz w:val="28"/>
          <w:szCs w:val="28"/>
          <w:shd w:val="clear" w:color="auto" w:fill="FFFFFF"/>
          <w:lang w:val="en-US"/>
        </w:rPr>
        <w:t xml:space="preserve"> </w:t>
      </w:r>
      <w:r w:rsidR="00922DE4" w:rsidRPr="00874659">
        <w:rPr>
          <w:rFonts w:ascii="Times New Roman" w:hAnsi="Times New Roman" w:cs="Times New Roman"/>
          <w:color w:val="000000" w:themeColor="text1"/>
          <w:sz w:val="28"/>
          <w:szCs w:val="28"/>
          <w:lang w:val="en-US"/>
        </w:rPr>
        <w:t>[in Ukrainian].</w:t>
      </w:r>
    </w:p>
    <w:p w14:paraId="7B86C8E0" w14:textId="488F8FCD" w:rsidR="000A1F66"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 xml:space="preserve"> Alawi S. M., Abbassi W., Saqib R., Sharif M. Impact of Financial Innovation and Institutional Quality on Financial Development in Emerging Markets. </w:t>
      </w:r>
      <w:r w:rsidRPr="00874659">
        <w:rPr>
          <w:rFonts w:ascii="Times New Roman" w:hAnsi="Times New Roman" w:cs="Times New Roman"/>
          <w:i/>
          <w:iCs/>
          <w:color w:val="000000" w:themeColor="text1"/>
          <w:sz w:val="28"/>
          <w:szCs w:val="28"/>
          <w:shd w:val="clear" w:color="auto" w:fill="FFFFFF"/>
          <w:lang w:val="en-US"/>
        </w:rPr>
        <w:t>Risk Financial Manag.</w:t>
      </w:r>
      <w:r w:rsidRPr="00874659">
        <w:rPr>
          <w:rFonts w:ascii="Times New Roman" w:hAnsi="Times New Roman" w:cs="Times New Roman"/>
          <w:color w:val="000000" w:themeColor="text1"/>
          <w:sz w:val="28"/>
          <w:szCs w:val="28"/>
          <w:shd w:val="clear" w:color="auto" w:fill="FFFFFF"/>
          <w:lang w:val="en-US"/>
        </w:rPr>
        <w:t xml:space="preserve"> 2022. Vol. 15, </w:t>
      </w:r>
      <w:proofErr w:type="spellStart"/>
      <w:r w:rsidRPr="00874659">
        <w:rPr>
          <w:rFonts w:ascii="Times New Roman" w:hAnsi="Times New Roman" w:cs="Times New Roman"/>
          <w:color w:val="000000" w:themeColor="text1"/>
          <w:sz w:val="28"/>
          <w:szCs w:val="28"/>
          <w:shd w:val="clear" w:color="auto" w:fill="FFFFFF"/>
          <w:lang w:val="en-US"/>
        </w:rPr>
        <w:t>Iss</w:t>
      </w:r>
      <w:proofErr w:type="spellEnd"/>
      <w:r w:rsidRPr="00874659">
        <w:rPr>
          <w:rFonts w:ascii="Times New Roman" w:hAnsi="Times New Roman" w:cs="Times New Roman"/>
          <w:color w:val="000000" w:themeColor="text1"/>
          <w:sz w:val="28"/>
          <w:szCs w:val="28"/>
          <w:shd w:val="clear" w:color="auto" w:fill="FFFFFF"/>
          <w:lang w:val="en-US"/>
        </w:rPr>
        <w:t xml:space="preserve">. 3. P. 115. </w:t>
      </w:r>
      <w:proofErr w:type="spellStart"/>
      <w:r w:rsidR="00874659">
        <w:rPr>
          <w:rFonts w:ascii="Times New Roman" w:hAnsi="Times New Roman" w:cs="Times New Roman"/>
          <w:color w:val="000000" w:themeColor="text1"/>
          <w:sz w:val="28"/>
          <w:szCs w:val="28"/>
          <w:shd w:val="clear" w:color="auto" w:fill="FFFFFF"/>
          <w:lang w:val="en-US"/>
        </w:rPr>
        <w:t>doi</w:t>
      </w:r>
      <w:proofErr w:type="spellEnd"/>
      <w:r w:rsidRPr="00874659">
        <w:rPr>
          <w:rFonts w:ascii="Times New Roman" w:hAnsi="Times New Roman" w:cs="Times New Roman"/>
          <w:color w:val="000000" w:themeColor="text1"/>
          <w:sz w:val="28"/>
          <w:szCs w:val="28"/>
          <w:shd w:val="clear" w:color="auto" w:fill="FFFFFF"/>
          <w:lang w:val="en-US"/>
        </w:rPr>
        <w:t xml:space="preserve">: </w:t>
      </w:r>
      <w:r w:rsidR="008B38B3" w:rsidRPr="00874659">
        <w:rPr>
          <w:rFonts w:ascii="Times New Roman" w:hAnsi="Times New Roman" w:cs="Times New Roman"/>
          <w:color w:val="000000" w:themeColor="text1"/>
          <w:sz w:val="28"/>
          <w:szCs w:val="28"/>
          <w:shd w:val="clear" w:color="auto" w:fill="FFFFFF"/>
          <w:lang w:val="en-US"/>
        </w:rPr>
        <w:t>https://doi.org/10.3390/jrfm15030115.</w:t>
      </w:r>
    </w:p>
    <w:p w14:paraId="7CD53DC5" w14:textId="7966BC84" w:rsidR="000A1F66"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 xml:space="preserve"> Gomber P, Koch J-A, Siering M. Digital finance and FinTech: current research and future research directions. </w:t>
      </w:r>
      <w:r w:rsidRPr="00874659">
        <w:rPr>
          <w:rFonts w:ascii="Times New Roman" w:hAnsi="Times New Roman" w:cs="Times New Roman"/>
          <w:i/>
          <w:iCs/>
          <w:color w:val="000000" w:themeColor="text1"/>
          <w:sz w:val="28"/>
          <w:szCs w:val="28"/>
          <w:shd w:val="clear" w:color="auto" w:fill="FFFFFF"/>
          <w:lang w:val="en-US"/>
        </w:rPr>
        <w:t>Journal of Business Economics.</w:t>
      </w:r>
      <w:r w:rsidRPr="00874659">
        <w:rPr>
          <w:rFonts w:ascii="Times New Roman" w:hAnsi="Times New Roman" w:cs="Times New Roman"/>
          <w:color w:val="000000" w:themeColor="text1"/>
          <w:sz w:val="28"/>
          <w:szCs w:val="28"/>
          <w:shd w:val="clear" w:color="auto" w:fill="FFFFFF"/>
          <w:lang w:val="en-US"/>
        </w:rPr>
        <w:t xml:space="preserve"> 2017. №87(5). URL: </w:t>
      </w:r>
      <w:hyperlink r:id="rId26" w:history="1">
        <w:r w:rsidR="008B38B3" w:rsidRPr="00874659">
          <w:rPr>
            <w:rStyle w:val="a6"/>
            <w:rFonts w:ascii="Times New Roman" w:hAnsi="Times New Roman" w:cs="Times New Roman"/>
            <w:color w:val="000000" w:themeColor="text1"/>
            <w:sz w:val="28"/>
            <w:szCs w:val="28"/>
            <w:u w:val="none"/>
            <w:shd w:val="clear" w:color="auto" w:fill="FFFFFF"/>
            <w:lang w:val="uk-UA"/>
          </w:rPr>
          <w:t>https://link.springer.com/article/10.1007/s11573-017-0852-x</w:t>
        </w:r>
      </w:hyperlink>
      <w:r w:rsidR="008B38B3" w:rsidRPr="00874659">
        <w:rPr>
          <w:rFonts w:ascii="Times New Roman" w:hAnsi="Times New Roman" w:cs="Times New Roman"/>
          <w:color w:val="000000" w:themeColor="text1"/>
          <w:sz w:val="28"/>
          <w:szCs w:val="28"/>
          <w:shd w:val="clear" w:color="auto" w:fill="FFFFFF"/>
          <w:lang w:val="en-US"/>
        </w:rPr>
        <w:t>.</w:t>
      </w:r>
    </w:p>
    <w:p w14:paraId="1BAFAD46" w14:textId="48BC4318" w:rsidR="000A1F66"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Kosha</w:t>
      </w:r>
      <w:r w:rsidR="008B38B3" w:rsidRP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Mehta</w:t>
      </w:r>
      <w:r w:rsidR="008B38B3" w:rsidRP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Financial</w:t>
      </w:r>
      <w:r w:rsidR="008B38B3" w:rsidRP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Technology</w:t>
      </w:r>
      <w:r w:rsidR="008B38B3" w:rsidRPr="00874659">
        <w:rPr>
          <w:rFonts w:ascii="Times New Roman" w:hAnsi="Times New Roman" w:cs="Times New Roman"/>
          <w:color w:val="000000" w:themeColor="text1"/>
          <w:sz w:val="28"/>
          <w:szCs w:val="28"/>
          <w:shd w:val="clear" w:color="auto" w:fill="FFFFFF"/>
          <w:lang w:val="en-US"/>
        </w:rPr>
        <w:t>. URL:</w:t>
      </w:r>
      <w:r w:rsidRPr="00874659">
        <w:rPr>
          <w:rFonts w:ascii="Times New Roman" w:hAnsi="Times New Roman" w:cs="Times New Roman"/>
          <w:color w:val="000000" w:themeColor="text1"/>
          <w:sz w:val="28"/>
          <w:szCs w:val="28"/>
          <w:shd w:val="clear" w:color="auto" w:fill="FFFFFF"/>
          <w:lang w:val="en-US"/>
        </w:rPr>
        <w:t xml:space="preserve"> </w:t>
      </w:r>
      <w:hyperlink r:id="rId27" w:history="1">
        <w:r w:rsidR="008B38B3" w:rsidRPr="00874659">
          <w:rPr>
            <w:rStyle w:val="a6"/>
            <w:rFonts w:ascii="Times New Roman" w:hAnsi="Times New Roman" w:cs="Times New Roman"/>
            <w:color w:val="000000" w:themeColor="text1"/>
            <w:sz w:val="28"/>
            <w:szCs w:val="28"/>
            <w:u w:val="none"/>
            <w:shd w:val="clear" w:color="auto" w:fill="FFFFFF"/>
            <w:lang w:val="en-US"/>
          </w:rPr>
          <w:t>https://www.wallstreetmojo.com/financial-technology/</w:t>
        </w:r>
      </w:hyperlink>
      <w:r w:rsidR="008B38B3" w:rsidRPr="00874659">
        <w:rPr>
          <w:rFonts w:ascii="Times New Roman" w:hAnsi="Times New Roman" w:cs="Times New Roman"/>
          <w:color w:val="000000" w:themeColor="text1"/>
          <w:sz w:val="28"/>
          <w:szCs w:val="28"/>
          <w:shd w:val="clear" w:color="auto" w:fill="FFFFFF"/>
          <w:lang w:val="en-US"/>
        </w:rPr>
        <w:t>.</w:t>
      </w:r>
    </w:p>
    <w:p w14:paraId="3D970FE6" w14:textId="3DEF6AC4" w:rsidR="000A1F66"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 xml:space="preserve"> Liu, Q., Chan K. C., </w:t>
      </w:r>
      <w:proofErr w:type="spellStart"/>
      <w:r w:rsidRPr="00874659">
        <w:rPr>
          <w:rFonts w:ascii="Times New Roman" w:hAnsi="Times New Roman" w:cs="Times New Roman"/>
          <w:color w:val="000000" w:themeColor="text1"/>
          <w:sz w:val="28"/>
          <w:szCs w:val="28"/>
          <w:shd w:val="clear" w:color="auto" w:fill="FFFFFF"/>
          <w:lang w:val="en-US"/>
        </w:rPr>
        <w:t>Chimhundu</w:t>
      </w:r>
      <w:proofErr w:type="spellEnd"/>
      <w:r w:rsidRPr="00874659">
        <w:rPr>
          <w:rFonts w:ascii="Times New Roman" w:hAnsi="Times New Roman" w:cs="Times New Roman"/>
          <w:color w:val="000000" w:themeColor="text1"/>
          <w:sz w:val="28"/>
          <w:szCs w:val="28"/>
          <w:shd w:val="clear" w:color="auto" w:fill="FFFFFF"/>
          <w:lang w:val="en-US"/>
        </w:rPr>
        <w:t xml:space="preserve"> R. Fintech research: systematic mapping, classification, and future directions. </w:t>
      </w:r>
      <w:proofErr w:type="spellStart"/>
      <w:r w:rsidRPr="00874659">
        <w:rPr>
          <w:rFonts w:ascii="Times New Roman" w:hAnsi="Times New Roman" w:cs="Times New Roman"/>
          <w:color w:val="000000" w:themeColor="text1"/>
          <w:sz w:val="28"/>
          <w:szCs w:val="28"/>
          <w:shd w:val="clear" w:color="auto" w:fill="FFFFFF"/>
          <w:lang w:val="fr-FR"/>
        </w:rPr>
        <w:t>Financ</w:t>
      </w:r>
      <w:proofErr w:type="spellEnd"/>
      <w:r w:rsidRPr="00874659">
        <w:rPr>
          <w:rFonts w:ascii="Times New Roman" w:hAnsi="Times New Roman" w:cs="Times New Roman"/>
          <w:color w:val="000000" w:themeColor="text1"/>
          <w:sz w:val="28"/>
          <w:szCs w:val="28"/>
          <w:shd w:val="clear" w:color="auto" w:fill="FFFFFF"/>
          <w:lang w:val="fr-FR"/>
        </w:rPr>
        <w:t xml:space="preserve"> Innov. 2024.</w:t>
      </w:r>
      <w:r w:rsidR="008B38B3" w:rsidRPr="00874659">
        <w:rPr>
          <w:rFonts w:ascii="Times New Roman" w:hAnsi="Times New Roman" w:cs="Times New Roman"/>
          <w:color w:val="000000" w:themeColor="text1"/>
          <w:sz w:val="28"/>
          <w:szCs w:val="28"/>
          <w:shd w:val="clear" w:color="auto" w:fill="FFFFFF"/>
          <w:lang w:val="fr-FR"/>
        </w:rPr>
        <w:t xml:space="preserve"> </w:t>
      </w:r>
      <w:proofErr w:type="gramStart"/>
      <w:r w:rsidR="008B38B3" w:rsidRPr="00874659">
        <w:rPr>
          <w:rFonts w:ascii="Times New Roman" w:hAnsi="Times New Roman" w:cs="Times New Roman"/>
          <w:color w:val="000000" w:themeColor="text1"/>
          <w:sz w:val="28"/>
          <w:szCs w:val="28"/>
          <w:shd w:val="clear" w:color="auto" w:fill="FFFFFF"/>
          <w:lang w:val="fr-FR"/>
        </w:rPr>
        <w:t>URL:</w:t>
      </w:r>
      <w:proofErr w:type="gramEnd"/>
      <w:r w:rsidR="00874659">
        <w:rPr>
          <w:rFonts w:ascii="Times New Roman" w:hAnsi="Times New Roman" w:cs="Times New Roman"/>
          <w:color w:val="000000" w:themeColor="text1"/>
          <w:sz w:val="28"/>
          <w:szCs w:val="28"/>
          <w:shd w:val="clear" w:color="auto" w:fill="FFFFFF"/>
          <w:lang w:val="fr-FR"/>
        </w:rPr>
        <w:t xml:space="preserve"> </w:t>
      </w:r>
      <w:hyperlink r:id="rId28" w:history="1">
        <w:r w:rsidR="008B38B3" w:rsidRPr="00874659">
          <w:rPr>
            <w:rStyle w:val="a6"/>
            <w:rFonts w:ascii="Times New Roman" w:hAnsi="Times New Roman" w:cs="Times New Roman"/>
            <w:color w:val="000000" w:themeColor="text1"/>
            <w:sz w:val="28"/>
            <w:szCs w:val="28"/>
            <w:u w:val="none"/>
            <w:shd w:val="clear" w:color="auto" w:fill="FFFFFF"/>
            <w:lang w:val="uk-UA"/>
          </w:rPr>
          <w:t>https://link.springer.com/article/10.1186/s40854-023-00524-z</w:t>
        </w:r>
      </w:hyperlink>
      <w:r w:rsidR="008B38B3" w:rsidRPr="00874659">
        <w:rPr>
          <w:rFonts w:ascii="Times New Roman" w:hAnsi="Times New Roman" w:cs="Times New Roman"/>
          <w:color w:val="000000" w:themeColor="text1"/>
          <w:sz w:val="28"/>
          <w:szCs w:val="28"/>
          <w:shd w:val="clear" w:color="auto" w:fill="FFFFFF"/>
          <w:lang w:val="en-US"/>
        </w:rPr>
        <w:t>.</w:t>
      </w:r>
    </w:p>
    <w:p w14:paraId="6749D09B" w14:textId="0ECC30BD" w:rsidR="00192DFE" w:rsidRPr="00874659" w:rsidRDefault="00874659"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 xml:space="preserve">FinTech. </w:t>
      </w:r>
      <w:r w:rsidR="000A1F66" w:rsidRPr="00874659">
        <w:rPr>
          <w:rFonts w:ascii="Times New Roman" w:hAnsi="Times New Roman" w:cs="Times New Roman"/>
          <w:i/>
          <w:iCs/>
          <w:color w:val="000000" w:themeColor="text1"/>
          <w:sz w:val="28"/>
          <w:szCs w:val="28"/>
          <w:shd w:val="clear" w:color="auto" w:fill="FFFFFF"/>
          <w:lang w:val="en-US"/>
        </w:rPr>
        <w:t>Oxford dictionary.</w:t>
      </w:r>
      <w:r w:rsidR="000A1F66" w:rsidRPr="00874659">
        <w:rPr>
          <w:rFonts w:ascii="Times New Roman" w:hAnsi="Times New Roman" w:cs="Times New Roman"/>
          <w:color w:val="000000" w:themeColor="text1"/>
          <w:sz w:val="28"/>
          <w:szCs w:val="28"/>
          <w:shd w:val="clear" w:color="auto" w:fill="FFFFFF"/>
          <w:lang w:val="en-US"/>
        </w:rPr>
        <w:t xml:space="preserve"> URL: https://en.oxforddictionaries.com/definition/fintech.</w:t>
      </w:r>
    </w:p>
    <w:p w14:paraId="15D4B349" w14:textId="491B2AE2" w:rsidR="00192DFE"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t xml:space="preserve"> Ozturk I., Ullah S. Does digital financial inclusion matter for economic growth and environmental sustainability in OBRI economies? An empirical analysis. Resources, Conservation and Recycling. 2022. </w:t>
      </w:r>
      <w:r w:rsidR="00874659">
        <w:rPr>
          <w:rFonts w:ascii="Times New Roman" w:hAnsi="Times New Roman" w:cs="Times New Roman"/>
          <w:color w:val="000000" w:themeColor="text1"/>
          <w:sz w:val="28"/>
          <w:szCs w:val="28"/>
          <w:shd w:val="clear" w:color="auto" w:fill="FFFFFF"/>
          <w:lang w:val="en-US"/>
        </w:rPr>
        <w:t>p</w:t>
      </w:r>
      <w:r w:rsidRPr="00874659">
        <w:rPr>
          <w:rFonts w:ascii="Times New Roman" w:hAnsi="Times New Roman" w:cs="Times New Roman"/>
          <w:color w:val="000000" w:themeColor="text1"/>
          <w:sz w:val="28"/>
          <w:szCs w:val="28"/>
          <w:shd w:val="clear" w:color="auto" w:fill="FFFFFF"/>
          <w:lang w:val="en-US"/>
        </w:rPr>
        <w:t>.</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 xml:space="preserve">185. </w:t>
      </w:r>
      <w:hyperlink r:id="rId29" w:history="1">
        <w:r w:rsidR="008B38B3" w:rsidRPr="00874659">
          <w:rPr>
            <w:rFonts w:ascii="Times New Roman" w:hAnsi="Times New Roman" w:cs="Times New Roman"/>
            <w:color w:val="000000" w:themeColor="text1"/>
            <w:sz w:val="28"/>
            <w:szCs w:val="28"/>
            <w:shd w:val="clear" w:color="auto" w:fill="FFFFFF"/>
            <w:lang w:val="uk-UA"/>
          </w:rPr>
          <w:t>https://doi.org/https://doi.org/10.1016/j.resconrec.2022.106489</w:t>
        </w:r>
      </w:hyperlink>
      <w:r w:rsidR="008B38B3" w:rsidRPr="00874659">
        <w:rPr>
          <w:rFonts w:ascii="Times New Roman" w:hAnsi="Times New Roman" w:cs="Times New Roman"/>
          <w:color w:val="000000" w:themeColor="text1"/>
          <w:sz w:val="28"/>
          <w:szCs w:val="28"/>
          <w:shd w:val="clear" w:color="auto" w:fill="FFFFFF"/>
          <w:lang w:val="en-US"/>
        </w:rPr>
        <w:t>.</w:t>
      </w:r>
    </w:p>
    <w:p w14:paraId="1BEEBD5B" w14:textId="2BAEBCE3" w:rsidR="009A5F49" w:rsidRPr="00874659" w:rsidRDefault="000A1F66"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874659">
        <w:rPr>
          <w:rFonts w:ascii="Times New Roman" w:hAnsi="Times New Roman" w:cs="Times New Roman"/>
          <w:color w:val="000000" w:themeColor="text1"/>
          <w:sz w:val="28"/>
          <w:szCs w:val="28"/>
          <w:shd w:val="clear" w:color="auto" w:fill="FFFFFF"/>
          <w:lang w:val="en-US"/>
        </w:rPr>
        <w:lastRenderedPageBreak/>
        <w:t>The Statistics Portal. URL: https://www.statista.com/statistics/893954/number-fintech-startups-by-region</w:t>
      </w:r>
      <w:r w:rsidR="008B38B3" w:rsidRPr="00874659">
        <w:rPr>
          <w:rFonts w:ascii="Times New Roman" w:hAnsi="Times New Roman" w:cs="Times New Roman"/>
          <w:color w:val="000000" w:themeColor="text1"/>
          <w:sz w:val="28"/>
          <w:szCs w:val="28"/>
          <w:shd w:val="clear" w:color="auto" w:fill="FFFFFF"/>
          <w:lang w:val="en-US"/>
        </w:rPr>
        <w:t>.</w:t>
      </w:r>
    </w:p>
    <w:p w14:paraId="30E30AA0" w14:textId="0126D3C8" w:rsidR="00192DFE" w:rsidRPr="00874659" w:rsidRDefault="00192DFE" w:rsidP="00874659">
      <w:pPr>
        <w:pStyle w:val="a5"/>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874659">
        <w:rPr>
          <w:rFonts w:ascii="Times New Roman" w:hAnsi="Times New Roman" w:cs="Times New Roman"/>
          <w:color w:val="000000" w:themeColor="text1"/>
          <w:sz w:val="28"/>
          <w:szCs w:val="28"/>
          <w:shd w:val="clear" w:color="auto" w:fill="FFFFFF"/>
          <w:lang w:val="en-US"/>
        </w:rPr>
        <w:t xml:space="preserve">Zheng H., Li X. The impact of digital financial inclusion on carbon dioxide emissions: Empirical evidence from Chinese provinces data. </w:t>
      </w:r>
      <w:r w:rsidRPr="00874659">
        <w:rPr>
          <w:rFonts w:ascii="Times New Roman" w:hAnsi="Times New Roman" w:cs="Times New Roman"/>
          <w:i/>
          <w:iCs/>
          <w:color w:val="000000" w:themeColor="text1"/>
          <w:sz w:val="28"/>
          <w:szCs w:val="28"/>
          <w:shd w:val="clear" w:color="auto" w:fill="FFFFFF"/>
          <w:lang w:val="en-US"/>
        </w:rPr>
        <w:t>Energy Reports.</w:t>
      </w:r>
      <w:r w:rsidRPr="00874659">
        <w:rPr>
          <w:rFonts w:ascii="Times New Roman" w:hAnsi="Times New Roman" w:cs="Times New Roman"/>
          <w:color w:val="000000" w:themeColor="text1"/>
          <w:sz w:val="28"/>
          <w:szCs w:val="28"/>
          <w:shd w:val="clear" w:color="auto" w:fill="FFFFFF"/>
          <w:lang w:val="en-US"/>
        </w:rPr>
        <w:t xml:space="preserve"> 2022. №</w:t>
      </w:r>
      <w:r w:rsidR="00874659">
        <w:rPr>
          <w:rFonts w:ascii="Times New Roman" w:hAnsi="Times New Roman" w:cs="Times New Roman"/>
          <w:color w:val="000000" w:themeColor="text1"/>
          <w:sz w:val="28"/>
          <w:szCs w:val="28"/>
          <w:shd w:val="clear" w:color="auto" w:fill="FFFFFF"/>
          <w:lang w:val="en-US"/>
        </w:rPr>
        <w:t xml:space="preserve"> </w:t>
      </w:r>
      <w:r w:rsidRPr="00874659">
        <w:rPr>
          <w:rFonts w:ascii="Times New Roman" w:hAnsi="Times New Roman" w:cs="Times New Roman"/>
          <w:color w:val="000000" w:themeColor="text1"/>
          <w:sz w:val="28"/>
          <w:szCs w:val="28"/>
          <w:shd w:val="clear" w:color="auto" w:fill="FFFFFF"/>
          <w:lang w:val="en-US"/>
        </w:rPr>
        <w:t xml:space="preserve">8. </w:t>
      </w:r>
      <w:hyperlink r:id="rId30" w:history="1">
        <w:r w:rsidR="00D40CC2" w:rsidRPr="00874659">
          <w:rPr>
            <w:rFonts w:ascii="Times New Roman" w:hAnsi="Times New Roman" w:cs="Times New Roman"/>
            <w:color w:val="000000" w:themeColor="text1"/>
            <w:sz w:val="28"/>
            <w:szCs w:val="28"/>
            <w:shd w:val="clear" w:color="auto" w:fill="FFFFFF"/>
            <w:lang w:val="uk-UA"/>
          </w:rPr>
          <w:t>https://doi.org/https://doi.org/10.1016/j.egyr.2022.07.050</w:t>
        </w:r>
      </w:hyperlink>
      <w:r w:rsidR="00874659">
        <w:rPr>
          <w:rFonts w:ascii="Times New Roman" w:hAnsi="Times New Roman" w:cs="Times New Roman"/>
          <w:color w:val="000000" w:themeColor="text1"/>
          <w:sz w:val="28"/>
          <w:szCs w:val="28"/>
          <w:shd w:val="clear" w:color="auto" w:fill="FFFFFF"/>
          <w:lang w:val="en-US"/>
        </w:rPr>
        <w:t>.</w:t>
      </w:r>
    </w:p>
    <w:sectPr w:rsidR="00192DFE" w:rsidRPr="00874659" w:rsidSect="00D40CC2">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024D" w14:textId="77777777" w:rsidR="00D01BE5" w:rsidRDefault="00D01BE5" w:rsidP="00874659">
      <w:pPr>
        <w:spacing w:after="0" w:line="240" w:lineRule="auto"/>
      </w:pPr>
      <w:r>
        <w:separator/>
      </w:r>
    </w:p>
  </w:endnote>
  <w:endnote w:type="continuationSeparator" w:id="0">
    <w:p w14:paraId="19C8CDCB" w14:textId="77777777" w:rsidR="00D01BE5" w:rsidRDefault="00D01BE5" w:rsidP="0087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17DE" w14:textId="227604F8" w:rsidR="00874659" w:rsidRPr="00874659" w:rsidRDefault="00874659" w:rsidP="00874659">
    <w:pPr>
      <w:pStyle w:val="af1"/>
      <w:jc w:val="center"/>
      <w:rPr>
        <w:rFonts w:ascii="Times New Roman" w:hAnsi="Times New Roman" w:cs="Times New Roman"/>
        <w:i/>
        <w:sz w:val="24"/>
        <w:lang w:val="en-US"/>
      </w:rPr>
    </w:pPr>
    <w:r w:rsidRPr="00874659">
      <w:rPr>
        <w:rFonts w:ascii="Times New Roman" w:hAnsi="Times New Roman" w:cs="Times New Roman"/>
        <w:i/>
        <w:sz w:val="24"/>
        <w:lang w:val="en-US"/>
      </w:rPr>
      <w:t xml:space="preserve">International Scientific Journal “Internauka”. Series: “Economic Sciences” </w:t>
    </w:r>
    <w:hyperlink r:id="rId1" w:history="1">
      <w:r w:rsidRPr="00874659">
        <w:rPr>
          <w:rStyle w:val="a6"/>
          <w:rFonts w:ascii="Times New Roman" w:hAnsi="Times New Roman" w:cs="Times New Roman"/>
          <w:i/>
          <w:sz w:val="24"/>
          <w:lang w:val="en-US"/>
        </w:rPr>
        <w:t>https://doi.org/10.25313/2520-2294-2024-11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86C8" w14:textId="77777777" w:rsidR="00D01BE5" w:rsidRDefault="00D01BE5" w:rsidP="00874659">
      <w:pPr>
        <w:spacing w:after="0" w:line="240" w:lineRule="auto"/>
      </w:pPr>
      <w:r>
        <w:separator/>
      </w:r>
    </w:p>
  </w:footnote>
  <w:footnote w:type="continuationSeparator" w:id="0">
    <w:p w14:paraId="5CD71366" w14:textId="77777777" w:rsidR="00D01BE5" w:rsidRDefault="00D01BE5" w:rsidP="0087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222E" w14:textId="64522AC3" w:rsidR="00874659" w:rsidRPr="00874659" w:rsidRDefault="00874659" w:rsidP="00874659">
    <w:pPr>
      <w:pStyle w:val="af"/>
      <w:jc w:val="center"/>
      <w:rPr>
        <w:rFonts w:ascii="Times New Roman" w:hAnsi="Times New Roman" w:cs="Times New Roman"/>
        <w:i/>
        <w:sz w:val="24"/>
        <w:lang w:val="en-US"/>
      </w:rPr>
    </w:pPr>
    <w:r w:rsidRPr="00874659">
      <w:rPr>
        <w:rFonts w:ascii="Times New Roman" w:hAnsi="Times New Roman" w:cs="Times New Roman"/>
        <w:i/>
        <w:sz w:val="24"/>
        <w:lang w:val="en-US"/>
      </w:rPr>
      <w:t xml:space="preserve">International Scientific Journal “Internauka”. Series: “Economic Sciences” </w:t>
    </w:r>
    <w:hyperlink r:id="rId1" w:history="1">
      <w:r w:rsidRPr="00874659">
        <w:rPr>
          <w:rStyle w:val="a6"/>
          <w:rFonts w:ascii="Times New Roman" w:hAnsi="Times New Roman" w:cs="Times New Roman"/>
          <w:i/>
          <w:sz w:val="24"/>
          <w:lang w:val="en-US"/>
        </w:rPr>
        <w:t>https://doi.org/10.25313/2520-2294-2024-11</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C07"/>
    <w:multiLevelType w:val="multilevel"/>
    <w:tmpl w:val="122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05B0B"/>
    <w:multiLevelType w:val="hybridMultilevel"/>
    <w:tmpl w:val="ECF89C5A"/>
    <w:lvl w:ilvl="0" w:tplc="0ECE3426">
      <w:start w:val="1"/>
      <w:numFmt w:val="decimal"/>
      <w:suff w:val="space"/>
      <w:lvlText w:val="%1."/>
      <w:lvlJc w:val="left"/>
      <w:pPr>
        <w:ind w:left="855"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48B0731"/>
    <w:multiLevelType w:val="multilevel"/>
    <w:tmpl w:val="256A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067645"/>
    <w:multiLevelType w:val="hybridMultilevel"/>
    <w:tmpl w:val="2D1AA91A"/>
    <w:lvl w:ilvl="0" w:tplc="9C923950">
      <w:start w:val="1"/>
      <w:numFmt w:val="decimal"/>
      <w:suff w:val="space"/>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975473">
    <w:abstractNumId w:val="0"/>
  </w:num>
  <w:num w:numId="2" w16cid:durableId="173809656">
    <w:abstractNumId w:val="3"/>
  </w:num>
  <w:num w:numId="3" w16cid:durableId="1044213700">
    <w:abstractNumId w:val="2"/>
  </w:num>
  <w:num w:numId="4" w16cid:durableId="154364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07"/>
    <w:rsid w:val="00006686"/>
    <w:rsid w:val="00010D1C"/>
    <w:rsid w:val="000123CB"/>
    <w:rsid w:val="000137FD"/>
    <w:rsid w:val="00014936"/>
    <w:rsid w:val="00061D91"/>
    <w:rsid w:val="00067C0A"/>
    <w:rsid w:val="000A01E1"/>
    <w:rsid w:val="000A1F66"/>
    <w:rsid w:val="000A33ED"/>
    <w:rsid w:val="000C41FE"/>
    <w:rsid w:val="000D1FCF"/>
    <w:rsid w:val="000D4B7A"/>
    <w:rsid w:val="000E3C9B"/>
    <w:rsid w:val="000F1967"/>
    <w:rsid w:val="001007F7"/>
    <w:rsid w:val="0011319D"/>
    <w:rsid w:val="0012215A"/>
    <w:rsid w:val="001751AA"/>
    <w:rsid w:val="00181F26"/>
    <w:rsid w:val="00192DFE"/>
    <w:rsid w:val="001B3A20"/>
    <w:rsid w:val="001C2827"/>
    <w:rsid w:val="001D1562"/>
    <w:rsid w:val="001D2B8B"/>
    <w:rsid w:val="001E68E4"/>
    <w:rsid w:val="00202B93"/>
    <w:rsid w:val="002146B2"/>
    <w:rsid w:val="00247484"/>
    <w:rsid w:val="00254700"/>
    <w:rsid w:val="0026517B"/>
    <w:rsid w:val="002B0583"/>
    <w:rsid w:val="002B12A8"/>
    <w:rsid w:val="002B19C4"/>
    <w:rsid w:val="002E3A84"/>
    <w:rsid w:val="002F1F07"/>
    <w:rsid w:val="003322D9"/>
    <w:rsid w:val="00351F02"/>
    <w:rsid w:val="00362FFD"/>
    <w:rsid w:val="00384B55"/>
    <w:rsid w:val="003B1731"/>
    <w:rsid w:val="003B1E22"/>
    <w:rsid w:val="003D2653"/>
    <w:rsid w:val="003D5CA7"/>
    <w:rsid w:val="00404EAA"/>
    <w:rsid w:val="00405221"/>
    <w:rsid w:val="00417392"/>
    <w:rsid w:val="00443CA4"/>
    <w:rsid w:val="00444FEE"/>
    <w:rsid w:val="00454EA6"/>
    <w:rsid w:val="00472FC0"/>
    <w:rsid w:val="004730AD"/>
    <w:rsid w:val="00473A83"/>
    <w:rsid w:val="00482FE0"/>
    <w:rsid w:val="004A6AB7"/>
    <w:rsid w:val="004B160C"/>
    <w:rsid w:val="004E4983"/>
    <w:rsid w:val="004F563B"/>
    <w:rsid w:val="005176CE"/>
    <w:rsid w:val="00525B8B"/>
    <w:rsid w:val="0055049D"/>
    <w:rsid w:val="00555C39"/>
    <w:rsid w:val="00564E25"/>
    <w:rsid w:val="00575D89"/>
    <w:rsid w:val="005D3739"/>
    <w:rsid w:val="005D7F9A"/>
    <w:rsid w:val="005E5749"/>
    <w:rsid w:val="00626B36"/>
    <w:rsid w:val="00626C94"/>
    <w:rsid w:val="00642FA6"/>
    <w:rsid w:val="006863DB"/>
    <w:rsid w:val="006863EE"/>
    <w:rsid w:val="006A70AD"/>
    <w:rsid w:val="006C30BC"/>
    <w:rsid w:val="006C48E7"/>
    <w:rsid w:val="006D4DE5"/>
    <w:rsid w:val="00702EC2"/>
    <w:rsid w:val="007069E8"/>
    <w:rsid w:val="00743190"/>
    <w:rsid w:val="007524EC"/>
    <w:rsid w:val="00771A92"/>
    <w:rsid w:val="00781D57"/>
    <w:rsid w:val="00783EC1"/>
    <w:rsid w:val="007A07AA"/>
    <w:rsid w:val="007B28E5"/>
    <w:rsid w:val="008016F4"/>
    <w:rsid w:val="0080415F"/>
    <w:rsid w:val="0081330E"/>
    <w:rsid w:val="00844335"/>
    <w:rsid w:val="00870BBF"/>
    <w:rsid w:val="00871413"/>
    <w:rsid w:val="00874659"/>
    <w:rsid w:val="00875A92"/>
    <w:rsid w:val="00890B9B"/>
    <w:rsid w:val="008B1DA6"/>
    <w:rsid w:val="008B38B3"/>
    <w:rsid w:val="008B5A22"/>
    <w:rsid w:val="008D479C"/>
    <w:rsid w:val="008F1456"/>
    <w:rsid w:val="00913181"/>
    <w:rsid w:val="00915FFF"/>
    <w:rsid w:val="00922DE4"/>
    <w:rsid w:val="00944E63"/>
    <w:rsid w:val="0096269E"/>
    <w:rsid w:val="00965E0F"/>
    <w:rsid w:val="00980426"/>
    <w:rsid w:val="009964CF"/>
    <w:rsid w:val="009A5F49"/>
    <w:rsid w:val="009D22E4"/>
    <w:rsid w:val="009F7D16"/>
    <w:rsid w:val="00A2255A"/>
    <w:rsid w:val="00A266D5"/>
    <w:rsid w:val="00A50B08"/>
    <w:rsid w:val="00A77B5A"/>
    <w:rsid w:val="00A80360"/>
    <w:rsid w:val="00AD302F"/>
    <w:rsid w:val="00AD6374"/>
    <w:rsid w:val="00AE4FAB"/>
    <w:rsid w:val="00AE5F8A"/>
    <w:rsid w:val="00AE6CD4"/>
    <w:rsid w:val="00AF647E"/>
    <w:rsid w:val="00B033EA"/>
    <w:rsid w:val="00B2076D"/>
    <w:rsid w:val="00B22BB3"/>
    <w:rsid w:val="00B310E8"/>
    <w:rsid w:val="00B53C2D"/>
    <w:rsid w:val="00B66854"/>
    <w:rsid w:val="00B772E6"/>
    <w:rsid w:val="00BA54B1"/>
    <w:rsid w:val="00BD51BA"/>
    <w:rsid w:val="00C010FA"/>
    <w:rsid w:val="00C01B33"/>
    <w:rsid w:val="00C34C4A"/>
    <w:rsid w:val="00C5260D"/>
    <w:rsid w:val="00C82C2D"/>
    <w:rsid w:val="00C87AA2"/>
    <w:rsid w:val="00C94AEA"/>
    <w:rsid w:val="00C956C2"/>
    <w:rsid w:val="00C97174"/>
    <w:rsid w:val="00CA1E41"/>
    <w:rsid w:val="00CC2B7B"/>
    <w:rsid w:val="00CC51E2"/>
    <w:rsid w:val="00CD20C9"/>
    <w:rsid w:val="00CF199A"/>
    <w:rsid w:val="00D01BE5"/>
    <w:rsid w:val="00D159DF"/>
    <w:rsid w:val="00D24DE8"/>
    <w:rsid w:val="00D264FF"/>
    <w:rsid w:val="00D40CC2"/>
    <w:rsid w:val="00D42060"/>
    <w:rsid w:val="00D64F55"/>
    <w:rsid w:val="00D6551B"/>
    <w:rsid w:val="00D76AF8"/>
    <w:rsid w:val="00DC17E7"/>
    <w:rsid w:val="00DE334E"/>
    <w:rsid w:val="00DF06AA"/>
    <w:rsid w:val="00E21E48"/>
    <w:rsid w:val="00E30092"/>
    <w:rsid w:val="00E358BD"/>
    <w:rsid w:val="00E36A73"/>
    <w:rsid w:val="00E61F62"/>
    <w:rsid w:val="00E70921"/>
    <w:rsid w:val="00E87492"/>
    <w:rsid w:val="00EA3D25"/>
    <w:rsid w:val="00EB55E3"/>
    <w:rsid w:val="00EB5F52"/>
    <w:rsid w:val="00F01807"/>
    <w:rsid w:val="00F03005"/>
    <w:rsid w:val="00F162AD"/>
    <w:rsid w:val="00F24B62"/>
    <w:rsid w:val="00F31112"/>
    <w:rsid w:val="00F3701E"/>
    <w:rsid w:val="00F711B7"/>
    <w:rsid w:val="00F75DCA"/>
    <w:rsid w:val="00F76256"/>
    <w:rsid w:val="00F86F4B"/>
    <w:rsid w:val="00FB2194"/>
    <w:rsid w:val="00FD7221"/>
    <w:rsid w:val="00FF5E1E"/>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EAA8"/>
  <w15:chartTrackingRefBased/>
  <w15:docId w15:val="{046BE496-E661-40A3-A5E3-B9F5A9C8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F5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749"/>
    <w:rPr>
      <w:b/>
      <w:bCs/>
    </w:rPr>
  </w:style>
  <w:style w:type="table" w:styleId="a4">
    <w:name w:val="Table Grid"/>
    <w:basedOn w:val="a1"/>
    <w:uiPriority w:val="39"/>
    <w:rsid w:val="00AE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A5F49"/>
    <w:pPr>
      <w:ind w:left="720"/>
      <w:contextualSpacing/>
    </w:pPr>
  </w:style>
  <w:style w:type="character" w:styleId="a6">
    <w:name w:val="Hyperlink"/>
    <w:basedOn w:val="a0"/>
    <w:uiPriority w:val="99"/>
    <w:unhideWhenUsed/>
    <w:rsid w:val="009A5F49"/>
    <w:rPr>
      <w:color w:val="0563C1" w:themeColor="hyperlink"/>
      <w:u w:val="single"/>
    </w:rPr>
  </w:style>
  <w:style w:type="character" w:customStyle="1" w:styleId="10">
    <w:name w:val="Заголовок 1 Знак"/>
    <w:basedOn w:val="a0"/>
    <w:link w:val="1"/>
    <w:uiPriority w:val="9"/>
    <w:rsid w:val="004F563B"/>
    <w:rPr>
      <w:rFonts w:ascii="Times New Roman" w:eastAsia="Times New Roman" w:hAnsi="Times New Roman" w:cs="Times New Roman"/>
      <w:b/>
      <w:bCs/>
      <w:kern w:val="36"/>
      <w:sz w:val="48"/>
      <w:szCs w:val="48"/>
      <w:lang w:eastAsia="ru-RU"/>
    </w:rPr>
  </w:style>
  <w:style w:type="character" w:styleId="a7">
    <w:name w:val="annotation reference"/>
    <w:basedOn w:val="a0"/>
    <w:uiPriority w:val="99"/>
    <w:semiHidden/>
    <w:unhideWhenUsed/>
    <w:rsid w:val="00472FC0"/>
    <w:rPr>
      <w:sz w:val="16"/>
      <w:szCs w:val="16"/>
    </w:rPr>
  </w:style>
  <w:style w:type="paragraph" w:styleId="a8">
    <w:name w:val="annotation text"/>
    <w:basedOn w:val="a"/>
    <w:link w:val="a9"/>
    <w:uiPriority w:val="99"/>
    <w:semiHidden/>
    <w:unhideWhenUsed/>
    <w:rsid w:val="00472FC0"/>
    <w:pPr>
      <w:spacing w:line="240" w:lineRule="auto"/>
    </w:pPr>
    <w:rPr>
      <w:sz w:val="20"/>
      <w:szCs w:val="20"/>
    </w:rPr>
  </w:style>
  <w:style w:type="character" w:customStyle="1" w:styleId="a9">
    <w:name w:val="Текст примечания Знак"/>
    <w:basedOn w:val="a0"/>
    <w:link w:val="a8"/>
    <w:uiPriority w:val="99"/>
    <w:semiHidden/>
    <w:rsid w:val="00472FC0"/>
    <w:rPr>
      <w:sz w:val="20"/>
      <w:szCs w:val="20"/>
    </w:rPr>
  </w:style>
  <w:style w:type="paragraph" w:styleId="aa">
    <w:name w:val="annotation subject"/>
    <w:basedOn w:val="a8"/>
    <w:next w:val="a8"/>
    <w:link w:val="ab"/>
    <w:uiPriority w:val="99"/>
    <w:semiHidden/>
    <w:unhideWhenUsed/>
    <w:rsid w:val="00472FC0"/>
    <w:rPr>
      <w:b/>
      <w:bCs/>
    </w:rPr>
  </w:style>
  <w:style w:type="character" w:customStyle="1" w:styleId="ab">
    <w:name w:val="Тема примечания Знак"/>
    <w:basedOn w:val="a9"/>
    <w:link w:val="aa"/>
    <w:uiPriority w:val="99"/>
    <w:semiHidden/>
    <w:rsid w:val="00472FC0"/>
    <w:rPr>
      <w:b/>
      <w:bCs/>
      <w:sz w:val="20"/>
      <w:szCs w:val="20"/>
    </w:rPr>
  </w:style>
  <w:style w:type="paragraph" w:styleId="ac">
    <w:name w:val="Balloon Text"/>
    <w:basedOn w:val="a"/>
    <w:link w:val="ad"/>
    <w:uiPriority w:val="99"/>
    <w:semiHidden/>
    <w:unhideWhenUsed/>
    <w:rsid w:val="00472FC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72FC0"/>
    <w:rPr>
      <w:rFonts w:ascii="Segoe UI" w:hAnsi="Segoe UI" w:cs="Segoe UI"/>
      <w:sz w:val="18"/>
      <w:szCs w:val="18"/>
    </w:rPr>
  </w:style>
  <w:style w:type="character" w:styleId="ae">
    <w:name w:val="Unresolved Mention"/>
    <w:basedOn w:val="a0"/>
    <w:uiPriority w:val="99"/>
    <w:semiHidden/>
    <w:unhideWhenUsed/>
    <w:rsid w:val="00E21E48"/>
    <w:rPr>
      <w:color w:val="605E5C"/>
      <w:shd w:val="clear" w:color="auto" w:fill="E1DFDD"/>
    </w:rPr>
  </w:style>
  <w:style w:type="paragraph" w:styleId="af">
    <w:name w:val="header"/>
    <w:basedOn w:val="a"/>
    <w:link w:val="af0"/>
    <w:uiPriority w:val="99"/>
    <w:unhideWhenUsed/>
    <w:rsid w:val="00874659"/>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874659"/>
  </w:style>
  <w:style w:type="paragraph" w:styleId="af1">
    <w:name w:val="footer"/>
    <w:basedOn w:val="a"/>
    <w:link w:val="af2"/>
    <w:uiPriority w:val="99"/>
    <w:unhideWhenUsed/>
    <w:rsid w:val="00874659"/>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874659"/>
  </w:style>
  <w:style w:type="paragraph" w:styleId="af3">
    <w:name w:val="No Spacing"/>
    <w:uiPriority w:val="1"/>
    <w:qFormat/>
    <w:rsid w:val="00874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6770">
      <w:bodyDiv w:val="1"/>
      <w:marLeft w:val="0"/>
      <w:marRight w:val="0"/>
      <w:marTop w:val="0"/>
      <w:marBottom w:val="0"/>
      <w:divBdr>
        <w:top w:val="none" w:sz="0" w:space="0" w:color="auto"/>
        <w:left w:val="none" w:sz="0" w:space="0" w:color="auto"/>
        <w:bottom w:val="none" w:sz="0" w:space="0" w:color="auto"/>
        <w:right w:val="none" w:sz="0" w:space="0" w:color="auto"/>
      </w:divBdr>
    </w:div>
    <w:div w:id="193808676">
      <w:bodyDiv w:val="1"/>
      <w:marLeft w:val="0"/>
      <w:marRight w:val="0"/>
      <w:marTop w:val="0"/>
      <w:marBottom w:val="0"/>
      <w:divBdr>
        <w:top w:val="none" w:sz="0" w:space="0" w:color="auto"/>
        <w:left w:val="none" w:sz="0" w:space="0" w:color="auto"/>
        <w:bottom w:val="none" w:sz="0" w:space="0" w:color="auto"/>
        <w:right w:val="none" w:sz="0" w:space="0" w:color="auto"/>
      </w:divBdr>
    </w:div>
    <w:div w:id="911040955">
      <w:bodyDiv w:val="1"/>
      <w:marLeft w:val="0"/>
      <w:marRight w:val="0"/>
      <w:marTop w:val="0"/>
      <w:marBottom w:val="0"/>
      <w:divBdr>
        <w:top w:val="none" w:sz="0" w:space="0" w:color="auto"/>
        <w:left w:val="none" w:sz="0" w:space="0" w:color="auto"/>
        <w:bottom w:val="none" w:sz="0" w:space="0" w:color="auto"/>
        <w:right w:val="none" w:sz="0" w:space="0" w:color="auto"/>
      </w:divBdr>
    </w:div>
    <w:div w:id="1413625639">
      <w:bodyDiv w:val="1"/>
      <w:marLeft w:val="0"/>
      <w:marRight w:val="0"/>
      <w:marTop w:val="0"/>
      <w:marBottom w:val="0"/>
      <w:divBdr>
        <w:top w:val="none" w:sz="0" w:space="0" w:color="auto"/>
        <w:left w:val="none" w:sz="0" w:space="0" w:color="auto"/>
        <w:bottom w:val="none" w:sz="0" w:space="0" w:color="auto"/>
        <w:right w:val="none" w:sz="0" w:space="0" w:color="auto"/>
      </w:divBdr>
    </w:div>
    <w:div w:id="1549487504">
      <w:bodyDiv w:val="1"/>
      <w:marLeft w:val="0"/>
      <w:marRight w:val="0"/>
      <w:marTop w:val="0"/>
      <w:marBottom w:val="0"/>
      <w:divBdr>
        <w:top w:val="none" w:sz="0" w:space="0" w:color="auto"/>
        <w:left w:val="none" w:sz="0" w:space="0" w:color="auto"/>
        <w:bottom w:val="none" w:sz="0" w:space="0" w:color="auto"/>
        <w:right w:val="none" w:sz="0" w:space="0" w:color="auto"/>
      </w:divBdr>
      <w:divsChild>
        <w:div w:id="1711954979">
          <w:marLeft w:val="0"/>
          <w:marRight w:val="0"/>
          <w:marTop w:val="0"/>
          <w:marBottom w:val="0"/>
          <w:divBdr>
            <w:top w:val="none" w:sz="0" w:space="0" w:color="auto"/>
            <w:left w:val="none" w:sz="0" w:space="0" w:color="auto"/>
            <w:bottom w:val="none" w:sz="0" w:space="0" w:color="auto"/>
            <w:right w:val="none" w:sz="0" w:space="0" w:color="auto"/>
          </w:divBdr>
        </w:div>
        <w:div w:id="1057969326">
          <w:marLeft w:val="0"/>
          <w:marRight w:val="0"/>
          <w:marTop w:val="0"/>
          <w:marBottom w:val="0"/>
          <w:divBdr>
            <w:top w:val="none" w:sz="0" w:space="0" w:color="auto"/>
            <w:left w:val="none" w:sz="0" w:space="0" w:color="auto"/>
            <w:bottom w:val="none" w:sz="0" w:space="0" w:color="auto"/>
            <w:right w:val="none" w:sz="0" w:space="0" w:color="auto"/>
          </w:divBdr>
        </w:div>
        <w:div w:id="990527446">
          <w:marLeft w:val="0"/>
          <w:marRight w:val="0"/>
          <w:marTop w:val="0"/>
          <w:marBottom w:val="0"/>
          <w:divBdr>
            <w:top w:val="none" w:sz="0" w:space="0" w:color="auto"/>
            <w:left w:val="none" w:sz="0" w:space="0" w:color="auto"/>
            <w:bottom w:val="none" w:sz="0" w:space="0" w:color="auto"/>
            <w:right w:val="none" w:sz="0" w:space="0" w:color="auto"/>
          </w:divBdr>
        </w:div>
        <w:div w:id="97680105">
          <w:marLeft w:val="0"/>
          <w:marRight w:val="0"/>
          <w:marTop w:val="0"/>
          <w:marBottom w:val="0"/>
          <w:divBdr>
            <w:top w:val="none" w:sz="0" w:space="0" w:color="auto"/>
            <w:left w:val="none" w:sz="0" w:space="0" w:color="auto"/>
            <w:bottom w:val="none" w:sz="0" w:space="0" w:color="auto"/>
            <w:right w:val="none" w:sz="0" w:space="0" w:color="auto"/>
          </w:divBdr>
        </w:div>
        <w:div w:id="1914271958">
          <w:marLeft w:val="0"/>
          <w:marRight w:val="0"/>
          <w:marTop w:val="0"/>
          <w:marBottom w:val="0"/>
          <w:divBdr>
            <w:top w:val="none" w:sz="0" w:space="0" w:color="auto"/>
            <w:left w:val="none" w:sz="0" w:space="0" w:color="auto"/>
            <w:bottom w:val="none" w:sz="0" w:space="0" w:color="auto"/>
            <w:right w:val="none" w:sz="0" w:space="0" w:color="auto"/>
          </w:divBdr>
        </w:div>
      </w:divsChild>
    </w:div>
    <w:div w:id="18139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782/2524-0072/2023-56-160" TargetMode="External"/><Relationship Id="rId18" Type="http://schemas.openxmlformats.org/officeDocument/2006/relationships/hyperlink" Target="https://www.wallstreetmojo.com/financial-technology/" TargetMode="External"/><Relationship Id="rId26" Type="http://schemas.openxmlformats.org/officeDocument/2006/relationships/hyperlink" Target="https://link.springer.com/article/10.1007/s11573-017-0852-x" TargetMode="External"/><Relationship Id="rId3" Type="http://schemas.openxmlformats.org/officeDocument/2006/relationships/settings" Target="settings.xml"/><Relationship Id="rId21" Type="http://schemas.openxmlformats.org/officeDocument/2006/relationships/hyperlink" Target="https://doi.org/https://doi.org/10.1016/j.resconrec.2022.106489" TargetMode="External"/><Relationship Id="rId34"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hyperlink" Target="https://doi.org/10.57125/econp.2024.01.29.01" TargetMode="External"/><Relationship Id="rId17" Type="http://schemas.openxmlformats.org/officeDocument/2006/relationships/hyperlink" Target="https://www.wallstreetmojo.com/author/kosha/" TargetMode="External"/><Relationship Id="rId25" Type="http://schemas.openxmlformats.org/officeDocument/2006/relationships/hyperlink" Target="http://nvp.stu.cn.ua/article/view/17990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article/10.1007/s11573-017-0852-x" TargetMode="External"/><Relationship Id="rId20" Type="http://schemas.openxmlformats.org/officeDocument/2006/relationships/hyperlink" Target="https://en.oxforddictionaries.com/definition/fintech" TargetMode="External"/><Relationship Id="rId29" Type="http://schemas.openxmlformats.org/officeDocument/2006/relationships/hyperlink" Target="https://doi.org/https://doi.org/10.1016/j.resconrec.2022.106489"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57125/econp.2024.01.29.0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nk.springer.com/journal/11573" TargetMode="External"/><Relationship Id="rId23" Type="http://schemas.openxmlformats.org/officeDocument/2006/relationships/hyperlink" Target="https://doi.org/https://doi.org/10.1016/j.egyr.2022.07.050" TargetMode="External"/><Relationship Id="rId28" Type="http://schemas.openxmlformats.org/officeDocument/2006/relationships/hyperlink" Target="https://link.springer.com/article/10.1186/s40854-023-00524-z" TargetMode="External"/><Relationship Id="rId10" Type="http://schemas.openxmlformats.org/officeDocument/2006/relationships/diagramColors" Target="diagrams/colors1.xml"/><Relationship Id="rId19" Type="http://schemas.openxmlformats.org/officeDocument/2006/relationships/hyperlink" Target="https://link.springer.com/article/10.1186/s40854-023-00524-z"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nvp.stu.cn.ua/article/view/179902" TargetMode="External"/><Relationship Id="rId22" Type="http://schemas.openxmlformats.org/officeDocument/2006/relationships/hyperlink" Target="https://www.statista.com/statistics/893954/number-fintech-startups-by-region" TargetMode="External"/><Relationship Id="rId27" Type="http://schemas.openxmlformats.org/officeDocument/2006/relationships/hyperlink" Target="https://www.wallstreetmojo.com/financial-technology/" TargetMode="External"/><Relationship Id="rId30" Type="http://schemas.openxmlformats.org/officeDocument/2006/relationships/hyperlink" Target="https://doi.org/https://doi.org/10.1016/j.egyr.2022.07.050" TargetMode="External"/><Relationship Id="rId8"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5313/2520-2294-2024-1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25313/2520-2294-2024-11"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32BDA2-7D7A-4633-81EA-9831F903B73E}"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ru-RU"/>
        </a:p>
      </dgm:t>
    </dgm:pt>
    <dgm:pt modelId="{60E52B7D-1D40-4F18-853F-E5AB8EE1F2CD}">
      <dgm:prSet phldrT="[Текст]" custT="1"/>
      <dgm:spPr/>
      <dgm:t>
        <a:bodyPr/>
        <a:lstStyle/>
        <a:p>
          <a:r>
            <a:rPr lang="ru-RU" sz="1200">
              <a:latin typeface="Times New Roman" panose="02020603050405020304" pitchFamily="18" charset="0"/>
              <a:cs typeface="Times New Roman" panose="02020603050405020304" pitchFamily="18" charset="0"/>
            </a:rPr>
            <a:t>Фінансові технології</a:t>
          </a:r>
        </a:p>
      </dgm:t>
    </dgm:pt>
    <dgm:pt modelId="{2B6FCE14-AC65-4B11-86E2-7D6C87437963}" type="parTrans" cxnId="{4A6EEEC4-A8A8-48D3-80E4-53CDACC6EACC}">
      <dgm:prSet/>
      <dgm:spPr/>
      <dgm:t>
        <a:bodyPr/>
        <a:lstStyle/>
        <a:p>
          <a:endParaRPr lang="ru-RU" sz="1200">
            <a:latin typeface="Times New Roman" panose="02020603050405020304" pitchFamily="18" charset="0"/>
            <a:cs typeface="Times New Roman" panose="02020603050405020304" pitchFamily="18" charset="0"/>
          </a:endParaRPr>
        </a:p>
      </dgm:t>
    </dgm:pt>
    <dgm:pt modelId="{C2E9A5ED-F1A3-4B34-8FAC-1B0BB40601F0}" type="sibTrans" cxnId="{4A6EEEC4-A8A8-48D3-80E4-53CDACC6EACC}">
      <dgm:prSet/>
      <dgm:spPr/>
      <dgm:t>
        <a:bodyPr/>
        <a:lstStyle/>
        <a:p>
          <a:endParaRPr lang="ru-RU" sz="1200">
            <a:latin typeface="Times New Roman" panose="02020603050405020304" pitchFamily="18" charset="0"/>
            <a:cs typeface="Times New Roman" panose="02020603050405020304" pitchFamily="18" charset="0"/>
          </a:endParaRPr>
        </a:p>
      </dgm:t>
    </dgm:pt>
    <dgm:pt modelId="{187F1317-56DD-46D9-8745-231C1C806162}">
      <dgm:prSet phldrT="[Текст]" custT="1"/>
      <dgm:spPr/>
      <dgm:t>
        <a:bodyPr/>
        <a:lstStyle/>
        <a:p>
          <a:r>
            <a:rPr lang="ru-RU" sz="1200">
              <a:latin typeface="Times New Roman" panose="02020603050405020304" pitchFamily="18" charset="0"/>
              <a:cs typeface="Times New Roman" panose="02020603050405020304" pitchFamily="18" charset="0"/>
            </a:rPr>
            <a:t>Доступність</a:t>
          </a:r>
        </a:p>
      </dgm:t>
    </dgm:pt>
    <dgm:pt modelId="{06F8EA9E-96CD-4BA7-9D19-04E76D09E5CD}" type="parTrans" cxnId="{700AF0D0-7668-425D-B338-3F231410DD10}">
      <dgm:prSet/>
      <dgm:spPr/>
      <dgm:t>
        <a:bodyPr/>
        <a:lstStyle/>
        <a:p>
          <a:endParaRPr lang="ru-RU" sz="1200">
            <a:latin typeface="Times New Roman" panose="02020603050405020304" pitchFamily="18" charset="0"/>
            <a:cs typeface="Times New Roman" panose="02020603050405020304" pitchFamily="18" charset="0"/>
          </a:endParaRPr>
        </a:p>
      </dgm:t>
    </dgm:pt>
    <dgm:pt modelId="{588FE132-7C8C-426A-BAB0-828CD92A536E}" type="sibTrans" cxnId="{700AF0D0-7668-425D-B338-3F231410DD10}">
      <dgm:prSet/>
      <dgm:spPr/>
      <dgm:t>
        <a:bodyPr/>
        <a:lstStyle/>
        <a:p>
          <a:endParaRPr lang="ru-RU" sz="1200">
            <a:latin typeface="Times New Roman" panose="02020603050405020304" pitchFamily="18" charset="0"/>
            <a:cs typeface="Times New Roman" panose="02020603050405020304" pitchFamily="18" charset="0"/>
          </a:endParaRPr>
        </a:p>
      </dgm:t>
    </dgm:pt>
    <dgm:pt modelId="{33614F42-4EC9-446E-A80D-8377D8E93277}">
      <dgm:prSet phldrT="[Текст]" custT="1"/>
      <dgm:spPr/>
      <dgm:t>
        <a:bodyPr/>
        <a:lstStyle/>
        <a:p>
          <a:r>
            <a:rPr lang="ru-RU" sz="1200">
              <a:latin typeface="Times New Roman" panose="02020603050405020304" pitchFamily="18" charset="0"/>
              <a:cs typeface="Times New Roman" panose="02020603050405020304" pitchFamily="18" charset="0"/>
            </a:rPr>
            <a:t>Більш низькі витрати</a:t>
          </a:r>
        </a:p>
      </dgm:t>
    </dgm:pt>
    <dgm:pt modelId="{374F61D3-F844-4856-B14C-F211C7888ADD}" type="parTrans" cxnId="{354CDDD4-842E-4648-B449-CC7FC6C8F4CA}">
      <dgm:prSet/>
      <dgm:spPr/>
      <dgm:t>
        <a:bodyPr/>
        <a:lstStyle/>
        <a:p>
          <a:endParaRPr lang="ru-RU" sz="1200">
            <a:latin typeface="Times New Roman" panose="02020603050405020304" pitchFamily="18" charset="0"/>
            <a:cs typeface="Times New Roman" panose="02020603050405020304" pitchFamily="18" charset="0"/>
          </a:endParaRPr>
        </a:p>
      </dgm:t>
    </dgm:pt>
    <dgm:pt modelId="{5EC9D288-0829-4493-A4BB-143367E64620}" type="sibTrans" cxnId="{354CDDD4-842E-4648-B449-CC7FC6C8F4CA}">
      <dgm:prSet/>
      <dgm:spPr/>
      <dgm:t>
        <a:bodyPr/>
        <a:lstStyle/>
        <a:p>
          <a:endParaRPr lang="ru-RU" sz="1200">
            <a:latin typeface="Times New Roman" panose="02020603050405020304" pitchFamily="18" charset="0"/>
            <a:cs typeface="Times New Roman" panose="02020603050405020304" pitchFamily="18" charset="0"/>
          </a:endParaRPr>
        </a:p>
      </dgm:t>
    </dgm:pt>
    <dgm:pt modelId="{E0431713-9228-4F1F-B3B4-A8D7F6856279}">
      <dgm:prSet phldrT="[Текст]" custT="1"/>
      <dgm:spPr/>
      <dgm:t>
        <a:bodyPr/>
        <a:lstStyle/>
        <a:p>
          <a:r>
            <a:rPr lang="ru-RU" sz="1200">
              <a:latin typeface="Times New Roman" panose="02020603050405020304" pitchFamily="18" charset="0"/>
              <a:cs typeface="Times New Roman" panose="02020603050405020304" pitchFamily="18" charset="0"/>
            </a:rPr>
            <a:t>Підвищена безпека</a:t>
          </a:r>
        </a:p>
      </dgm:t>
    </dgm:pt>
    <dgm:pt modelId="{DA1A521E-19F8-44A8-996C-D8F474235EE0}" type="parTrans" cxnId="{D5158E8B-BECC-4B66-B6FF-05BB2CEC4E5D}">
      <dgm:prSet/>
      <dgm:spPr/>
      <dgm:t>
        <a:bodyPr/>
        <a:lstStyle/>
        <a:p>
          <a:endParaRPr lang="ru-RU" sz="1200">
            <a:latin typeface="Times New Roman" panose="02020603050405020304" pitchFamily="18" charset="0"/>
            <a:cs typeface="Times New Roman" panose="02020603050405020304" pitchFamily="18" charset="0"/>
          </a:endParaRPr>
        </a:p>
      </dgm:t>
    </dgm:pt>
    <dgm:pt modelId="{1088ED1B-269A-4CB4-9290-4A3B87A2A7DC}" type="sibTrans" cxnId="{D5158E8B-BECC-4B66-B6FF-05BB2CEC4E5D}">
      <dgm:prSet/>
      <dgm:spPr/>
      <dgm:t>
        <a:bodyPr/>
        <a:lstStyle/>
        <a:p>
          <a:endParaRPr lang="ru-RU" sz="1200">
            <a:latin typeface="Times New Roman" panose="02020603050405020304" pitchFamily="18" charset="0"/>
            <a:cs typeface="Times New Roman" panose="02020603050405020304" pitchFamily="18" charset="0"/>
          </a:endParaRPr>
        </a:p>
      </dgm:t>
    </dgm:pt>
    <dgm:pt modelId="{3F9773BE-6CA5-4404-9EE3-0C0A77938C24}">
      <dgm:prSet phldrT="[Текст]" custT="1"/>
      <dgm:spPr/>
      <dgm:t>
        <a:bodyPr/>
        <a:lstStyle/>
        <a:p>
          <a:r>
            <a:rPr lang="ru-RU" sz="1200">
              <a:latin typeface="Times New Roman" panose="02020603050405020304" pitchFamily="18" charset="0"/>
              <a:cs typeface="Times New Roman" panose="02020603050405020304" pitchFamily="18" charset="0"/>
            </a:rPr>
            <a:t>Фінансова інклюзивність</a:t>
          </a:r>
        </a:p>
      </dgm:t>
    </dgm:pt>
    <dgm:pt modelId="{4E6BCC31-E332-4BA0-9040-C2FC6CC58686}" type="parTrans" cxnId="{74AD1272-90A9-4C89-9DF0-B8A3B7E9752C}">
      <dgm:prSet/>
      <dgm:spPr/>
      <dgm:t>
        <a:bodyPr/>
        <a:lstStyle/>
        <a:p>
          <a:endParaRPr lang="ru-RU" sz="1200">
            <a:latin typeface="Times New Roman" panose="02020603050405020304" pitchFamily="18" charset="0"/>
            <a:cs typeface="Times New Roman" panose="02020603050405020304" pitchFamily="18" charset="0"/>
          </a:endParaRPr>
        </a:p>
      </dgm:t>
    </dgm:pt>
    <dgm:pt modelId="{8428E6EB-2C98-44A4-853E-9662854FDD75}" type="sibTrans" cxnId="{74AD1272-90A9-4C89-9DF0-B8A3B7E9752C}">
      <dgm:prSet/>
      <dgm:spPr/>
      <dgm:t>
        <a:bodyPr/>
        <a:lstStyle/>
        <a:p>
          <a:endParaRPr lang="ru-RU" sz="1200">
            <a:latin typeface="Times New Roman" panose="02020603050405020304" pitchFamily="18" charset="0"/>
            <a:cs typeface="Times New Roman" panose="02020603050405020304" pitchFamily="18" charset="0"/>
          </a:endParaRPr>
        </a:p>
      </dgm:t>
    </dgm:pt>
    <dgm:pt modelId="{92543338-9AF6-4681-92E7-4462864C7DDC}">
      <dgm:prSet custT="1"/>
      <dgm:spPr/>
      <dgm:t>
        <a:bodyPr/>
        <a:lstStyle/>
        <a:p>
          <a:r>
            <a:rPr lang="ru-RU" sz="1200">
              <a:latin typeface="Times New Roman" panose="02020603050405020304" pitchFamily="18" charset="0"/>
              <a:cs typeface="Times New Roman" panose="02020603050405020304" pitchFamily="18" charset="0"/>
            </a:rPr>
            <a:t>Інновації в платежах</a:t>
          </a:r>
        </a:p>
      </dgm:t>
    </dgm:pt>
    <dgm:pt modelId="{C41E44C7-5315-46F5-BDC8-2FE75FB997AD}" type="parTrans" cxnId="{DDE50B79-CE28-4753-9DBF-8D8C7974E78A}">
      <dgm:prSet/>
      <dgm:spPr/>
      <dgm:t>
        <a:bodyPr/>
        <a:lstStyle/>
        <a:p>
          <a:endParaRPr lang="ru-RU" sz="1200">
            <a:latin typeface="Times New Roman" panose="02020603050405020304" pitchFamily="18" charset="0"/>
            <a:cs typeface="Times New Roman" panose="02020603050405020304" pitchFamily="18" charset="0"/>
          </a:endParaRPr>
        </a:p>
      </dgm:t>
    </dgm:pt>
    <dgm:pt modelId="{408F7729-091B-4267-96F6-86CE7E1D1993}" type="sibTrans" cxnId="{DDE50B79-CE28-4753-9DBF-8D8C7974E78A}">
      <dgm:prSet/>
      <dgm:spPr/>
      <dgm:t>
        <a:bodyPr/>
        <a:lstStyle/>
        <a:p>
          <a:endParaRPr lang="ru-RU" sz="1200">
            <a:latin typeface="Times New Roman" panose="02020603050405020304" pitchFamily="18" charset="0"/>
            <a:cs typeface="Times New Roman" panose="02020603050405020304" pitchFamily="18" charset="0"/>
          </a:endParaRPr>
        </a:p>
      </dgm:t>
    </dgm:pt>
    <dgm:pt modelId="{91E7DFEF-D2A3-4FEA-8213-15EE1A1BF6FE}">
      <dgm:prSet custT="1"/>
      <dgm:spPr/>
      <dgm:t>
        <a:bodyPr/>
        <a:lstStyle/>
        <a:p>
          <a:r>
            <a:rPr lang="ru-RU" sz="1200">
              <a:latin typeface="Times New Roman" panose="02020603050405020304" pitchFamily="18" charset="0"/>
              <a:cs typeface="Times New Roman" panose="02020603050405020304" pitchFamily="18" charset="0"/>
            </a:rPr>
            <a:t>Стимулювання фінансування МСП</a:t>
          </a:r>
        </a:p>
      </dgm:t>
    </dgm:pt>
    <dgm:pt modelId="{152E6FD5-34CB-4D48-A203-9F66B1B3CA7F}" type="parTrans" cxnId="{A2E1E749-A4BC-4354-A819-C8F60D1D2943}">
      <dgm:prSet/>
      <dgm:spPr/>
      <dgm:t>
        <a:bodyPr/>
        <a:lstStyle/>
        <a:p>
          <a:endParaRPr lang="ru-RU"/>
        </a:p>
      </dgm:t>
    </dgm:pt>
    <dgm:pt modelId="{D0984E19-C11D-4BB2-8545-8089E5273F34}" type="sibTrans" cxnId="{A2E1E749-A4BC-4354-A819-C8F60D1D2943}">
      <dgm:prSet/>
      <dgm:spPr/>
      <dgm:t>
        <a:bodyPr/>
        <a:lstStyle/>
        <a:p>
          <a:endParaRPr lang="ru-RU"/>
        </a:p>
      </dgm:t>
    </dgm:pt>
    <dgm:pt modelId="{6AA096FE-FE5F-4FEF-9857-9CACADD022F7}">
      <dgm:prSet custT="1"/>
      <dgm:spPr/>
      <dgm:t>
        <a:bodyPr/>
        <a:lstStyle/>
        <a:p>
          <a:r>
            <a:rPr lang="ru-RU" sz="1200">
              <a:latin typeface="Times New Roman" panose="02020603050405020304" pitchFamily="18" charset="0"/>
              <a:cs typeface="Times New Roman" panose="02020603050405020304" pitchFamily="18" charset="0"/>
            </a:rPr>
            <a:t>Швидкість</a:t>
          </a:r>
        </a:p>
      </dgm:t>
    </dgm:pt>
    <dgm:pt modelId="{C6B9FA96-56FF-43C3-8F63-EEB12C3BD2AE}" type="parTrans" cxnId="{6B39DD45-87DF-4A65-8612-32145D41B6F0}">
      <dgm:prSet/>
      <dgm:spPr/>
      <dgm:t>
        <a:bodyPr/>
        <a:lstStyle/>
        <a:p>
          <a:endParaRPr lang="ru-RU"/>
        </a:p>
      </dgm:t>
    </dgm:pt>
    <dgm:pt modelId="{AA6E942F-F437-4CB7-84FA-CF793611DEE2}" type="sibTrans" cxnId="{6B39DD45-87DF-4A65-8612-32145D41B6F0}">
      <dgm:prSet/>
      <dgm:spPr/>
      <dgm:t>
        <a:bodyPr/>
        <a:lstStyle/>
        <a:p>
          <a:endParaRPr lang="ru-RU"/>
        </a:p>
      </dgm:t>
    </dgm:pt>
    <dgm:pt modelId="{7E0AA723-3EC0-4C22-9986-CFAA4339A658}" type="pres">
      <dgm:prSet presAssocID="{1732BDA2-7D7A-4633-81EA-9831F903B73E}" presName="cycle" presStyleCnt="0">
        <dgm:presLayoutVars>
          <dgm:chMax val="1"/>
          <dgm:dir/>
          <dgm:animLvl val="ctr"/>
          <dgm:resizeHandles val="exact"/>
        </dgm:presLayoutVars>
      </dgm:prSet>
      <dgm:spPr/>
    </dgm:pt>
    <dgm:pt modelId="{7DA33B13-B6D3-47AF-B27F-EE0740F5A930}" type="pres">
      <dgm:prSet presAssocID="{60E52B7D-1D40-4F18-853F-E5AB8EE1F2CD}" presName="centerShape" presStyleLbl="node0" presStyleIdx="0" presStyleCnt="1" custScaleX="139769"/>
      <dgm:spPr/>
    </dgm:pt>
    <dgm:pt modelId="{C26D32FC-74C1-48AD-80A5-2599476899EC}" type="pres">
      <dgm:prSet presAssocID="{06F8EA9E-96CD-4BA7-9D19-04E76D09E5CD}" presName="Name9" presStyleLbl="parChTrans1D2" presStyleIdx="0" presStyleCnt="7"/>
      <dgm:spPr/>
    </dgm:pt>
    <dgm:pt modelId="{038406C0-6712-4EFB-AD28-150E8DAD149C}" type="pres">
      <dgm:prSet presAssocID="{06F8EA9E-96CD-4BA7-9D19-04E76D09E5CD}" presName="connTx" presStyleLbl="parChTrans1D2" presStyleIdx="0" presStyleCnt="7"/>
      <dgm:spPr/>
    </dgm:pt>
    <dgm:pt modelId="{39AFD9C6-6685-4985-886B-D6024EEDCBEC}" type="pres">
      <dgm:prSet presAssocID="{187F1317-56DD-46D9-8745-231C1C806162}" presName="node" presStyleLbl="node1" presStyleIdx="0" presStyleCnt="7" custScaleX="179207" custRadScaleRad="101036" custRadScaleInc="2127">
        <dgm:presLayoutVars>
          <dgm:bulletEnabled val="1"/>
        </dgm:presLayoutVars>
      </dgm:prSet>
      <dgm:spPr/>
    </dgm:pt>
    <dgm:pt modelId="{6448B314-2CC3-4F4D-B6AE-97A83B46BE06}" type="pres">
      <dgm:prSet presAssocID="{374F61D3-F844-4856-B14C-F211C7888ADD}" presName="Name9" presStyleLbl="parChTrans1D2" presStyleIdx="1" presStyleCnt="7"/>
      <dgm:spPr/>
    </dgm:pt>
    <dgm:pt modelId="{F680803C-4F29-4B42-A439-FACFB96CF71D}" type="pres">
      <dgm:prSet presAssocID="{374F61D3-F844-4856-B14C-F211C7888ADD}" presName="connTx" presStyleLbl="parChTrans1D2" presStyleIdx="1" presStyleCnt="7"/>
      <dgm:spPr/>
    </dgm:pt>
    <dgm:pt modelId="{89C1BA16-7B87-4D75-A3E1-328948DE2E58}" type="pres">
      <dgm:prSet presAssocID="{33614F42-4EC9-446E-A80D-8377D8E93277}" presName="node" presStyleLbl="node1" presStyleIdx="1" presStyleCnt="7" custScaleX="176153" custRadScaleRad="139727" custRadScaleInc="18129">
        <dgm:presLayoutVars>
          <dgm:bulletEnabled val="1"/>
        </dgm:presLayoutVars>
      </dgm:prSet>
      <dgm:spPr/>
    </dgm:pt>
    <dgm:pt modelId="{1FD8BAD4-0D00-4042-A75A-03C8CA236CB0}" type="pres">
      <dgm:prSet presAssocID="{DA1A521E-19F8-44A8-996C-D8F474235EE0}" presName="Name9" presStyleLbl="parChTrans1D2" presStyleIdx="2" presStyleCnt="7"/>
      <dgm:spPr/>
    </dgm:pt>
    <dgm:pt modelId="{9F16F21E-BBC6-49E9-A3D0-1B5C71BFA662}" type="pres">
      <dgm:prSet presAssocID="{DA1A521E-19F8-44A8-996C-D8F474235EE0}" presName="connTx" presStyleLbl="parChTrans1D2" presStyleIdx="2" presStyleCnt="7"/>
      <dgm:spPr/>
    </dgm:pt>
    <dgm:pt modelId="{D122DDEA-1BC3-4317-9B1C-BD6A2C4AF41C}" type="pres">
      <dgm:prSet presAssocID="{E0431713-9228-4F1F-B3B4-A8D7F6856279}" presName="node" presStyleLbl="node1" presStyleIdx="2" presStyleCnt="7" custScaleX="143281" custRadScaleRad="136069" custRadScaleInc="-54082">
        <dgm:presLayoutVars>
          <dgm:bulletEnabled val="1"/>
        </dgm:presLayoutVars>
      </dgm:prSet>
      <dgm:spPr/>
    </dgm:pt>
    <dgm:pt modelId="{1E458B5E-916E-4B5E-AAF9-8255429FA5B6}" type="pres">
      <dgm:prSet presAssocID="{C41E44C7-5315-46F5-BDC8-2FE75FB997AD}" presName="Name9" presStyleLbl="parChTrans1D2" presStyleIdx="3" presStyleCnt="7"/>
      <dgm:spPr/>
    </dgm:pt>
    <dgm:pt modelId="{734B1460-9271-47A6-9A4C-2503EBFE1B93}" type="pres">
      <dgm:prSet presAssocID="{C41E44C7-5315-46F5-BDC8-2FE75FB997AD}" presName="connTx" presStyleLbl="parChTrans1D2" presStyleIdx="3" presStyleCnt="7"/>
      <dgm:spPr/>
    </dgm:pt>
    <dgm:pt modelId="{151AEC02-D291-45EE-8F39-65738F6BE771}" type="pres">
      <dgm:prSet presAssocID="{92543338-9AF6-4681-92E7-4462864C7DDC}" presName="node" presStyleLbl="node1" presStyleIdx="3" presStyleCnt="7" custScaleX="167630" custRadScaleRad="108485" custRadScaleInc="-69918">
        <dgm:presLayoutVars>
          <dgm:bulletEnabled val="1"/>
        </dgm:presLayoutVars>
      </dgm:prSet>
      <dgm:spPr/>
    </dgm:pt>
    <dgm:pt modelId="{D2D52D69-B231-4104-A5DD-F5787DCC458A}" type="pres">
      <dgm:prSet presAssocID="{4E6BCC31-E332-4BA0-9040-C2FC6CC58686}" presName="Name9" presStyleLbl="parChTrans1D2" presStyleIdx="4" presStyleCnt="7"/>
      <dgm:spPr/>
    </dgm:pt>
    <dgm:pt modelId="{C7324BB2-8FCC-4FD0-AE30-F1547234410E}" type="pres">
      <dgm:prSet presAssocID="{4E6BCC31-E332-4BA0-9040-C2FC6CC58686}" presName="connTx" presStyleLbl="parChTrans1D2" presStyleIdx="4" presStyleCnt="7"/>
      <dgm:spPr/>
    </dgm:pt>
    <dgm:pt modelId="{6F05DACE-BC4C-43EE-A1FC-38337410D019}" type="pres">
      <dgm:prSet presAssocID="{3F9773BE-6CA5-4404-9EE3-0C0A77938C24}" presName="node" presStyleLbl="node1" presStyleIdx="4" presStyleCnt="7" custScaleX="188503" custRadScaleRad="113253" custRadScaleInc="65530">
        <dgm:presLayoutVars>
          <dgm:bulletEnabled val="1"/>
        </dgm:presLayoutVars>
      </dgm:prSet>
      <dgm:spPr/>
    </dgm:pt>
    <dgm:pt modelId="{570D4708-F932-4A2D-B2DB-C06A1ADC2857}" type="pres">
      <dgm:prSet presAssocID="{152E6FD5-34CB-4D48-A203-9F66B1B3CA7F}" presName="Name9" presStyleLbl="parChTrans1D2" presStyleIdx="5" presStyleCnt="7"/>
      <dgm:spPr/>
    </dgm:pt>
    <dgm:pt modelId="{6296D325-4D7E-4B3C-A5A7-259FD32FA853}" type="pres">
      <dgm:prSet presAssocID="{152E6FD5-34CB-4D48-A203-9F66B1B3CA7F}" presName="connTx" presStyleLbl="parChTrans1D2" presStyleIdx="5" presStyleCnt="7"/>
      <dgm:spPr/>
    </dgm:pt>
    <dgm:pt modelId="{8466E978-7C22-450B-85D6-8BBC69F0F8AE}" type="pres">
      <dgm:prSet presAssocID="{91E7DFEF-D2A3-4FEA-8213-15EE1A1BF6FE}" presName="node" presStyleLbl="node1" presStyleIdx="5" presStyleCnt="7" custScaleX="270645" custRadScaleRad="179416" custRadScaleInc="41499">
        <dgm:presLayoutVars>
          <dgm:bulletEnabled val="1"/>
        </dgm:presLayoutVars>
      </dgm:prSet>
      <dgm:spPr/>
    </dgm:pt>
    <dgm:pt modelId="{BE9E4877-F78E-483C-BDB6-524E435DBB8D}" type="pres">
      <dgm:prSet presAssocID="{C6B9FA96-56FF-43C3-8F63-EEB12C3BD2AE}" presName="Name9" presStyleLbl="parChTrans1D2" presStyleIdx="6" presStyleCnt="7"/>
      <dgm:spPr/>
    </dgm:pt>
    <dgm:pt modelId="{308E2D15-2A21-461C-B3F9-2D75F26ECC34}" type="pres">
      <dgm:prSet presAssocID="{C6B9FA96-56FF-43C3-8F63-EEB12C3BD2AE}" presName="connTx" presStyleLbl="parChTrans1D2" presStyleIdx="6" presStyleCnt="7"/>
      <dgm:spPr/>
    </dgm:pt>
    <dgm:pt modelId="{8BD94410-E9A7-4C83-891E-FDD693107E9B}" type="pres">
      <dgm:prSet presAssocID="{6AA096FE-FE5F-4FEF-9857-9CACADD022F7}" presName="node" presStyleLbl="node1" presStyleIdx="6" presStyleCnt="7" custScaleX="179259" custRadScaleRad="130548" custRadScaleInc="-29575">
        <dgm:presLayoutVars>
          <dgm:bulletEnabled val="1"/>
        </dgm:presLayoutVars>
      </dgm:prSet>
      <dgm:spPr/>
    </dgm:pt>
  </dgm:ptLst>
  <dgm:cxnLst>
    <dgm:cxn modelId="{8DA81C0C-4F91-452E-9ECC-0663B998C2E1}" type="presOf" srcId="{6AA096FE-FE5F-4FEF-9857-9CACADD022F7}" destId="{8BD94410-E9A7-4C83-891E-FDD693107E9B}" srcOrd="0" destOrd="0" presId="urn:microsoft.com/office/officeart/2005/8/layout/radial1"/>
    <dgm:cxn modelId="{767FED0C-238B-4FBD-B46C-4D08FF21F0CE}" type="presOf" srcId="{3F9773BE-6CA5-4404-9EE3-0C0A77938C24}" destId="{6F05DACE-BC4C-43EE-A1FC-38337410D019}" srcOrd="0" destOrd="0" presId="urn:microsoft.com/office/officeart/2005/8/layout/radial1"/>
    <dgm:cxn modelId="{610AF517-94CA-48B9-A4EF-165422656816}" type="presOf" srcId="{4E6BCC31-E332-4BA0-9040-C2FC6CC58686}" destId="{D2D52D69-B231-4104-A5DD-F5787DCC458A}" srcOrd="0" destOrd="0" presId="urn:microsoft.com/office/officeart/2005/8/layout/radial1"/>
    <dgm:cxn modelId="{53FA5F1C-A035-4C9D-A7A5-5D0195E08A80}" type="presOf" srcId="{DA1A521E-19F8-44A8-996C-D8F474235EE0}" destId="{9F16F21E-BBC6-49E9-A3D0-1B5C71BFA662}" srcOrd="1" destOrd="0" presId="urn:microsoft.com/office/officeart/2005/8/layout/radial1"/>
    <dgm:cxn modelId="{9A984A2A-E4DE-4D3A-9E00-D315D6445E29}" type="presOf" srcId="{C6B9FA96-56FF-43C3-8F63-EEB12C3BD2AE}" destId="{BE9E4877-F78E-483C-BDB6-524E435DBB8D}" srcOrd="0" destOrd="0" presId="urn:microsoft.com/office/officeart/2005/8/layout/radial1"/>
    <dgm:cxn modelId="{B3BBAB2A-2BDA-4239-B1AD-1149A7C9F0A2}" type="presOf" srcId="{152E6FD5-34CB-4D48-A203-9F66B1B3CA7F}" destId="{570D4708-F932-4A2D-B2DB-C06A1ADC2857}" srcOrd="0" destOrd="0" presId="urn:microsoft.com/office/officeart/2005/8/layout/radial1"/>
    <dgm:cxn modelId="{434A4F2C-1E95-4F86-8338-7CEDBC7F9574}" type="presOf" srcId="{92543338-9AF6-4681-92E7-4462864C7DDC}" destId="{151AEC02-D291-45EE-8F39-65738F6BE771}" srcOrd="0" destOrd="0" presId="urn:microsoft.com/office/officeart/2005/8/layout/radial1"/>
    <dgm:cxn modelId="{6B39DD45-87DF-4A65-8612-32145D41B6F0}" srcId="{60E52B7D-1D40-4F18-853F-E5AB8EE1F2CD}" destId="{6AA096FE-FE5F-4FEF-9857-9CACADD022F7}" srcOrd="6" destOrd="0" parTransId="{C6B9FA96-56FF-43C3-8F63-EEB12C3BD2AE}" sibTransId="{AA6E942F-F437-4CB7-84FA-CF793611DEE2}"/>
    <dgm:cxn modelId="{12BBE549-CF31-4F62-B30A-BA48F2C0E8E8}" type="presOf" srcId="{C41E44C7-5315-46F5-BDC8-2FE75FB997AD}" destId="{1E458B5E-916E-4B5E-AAF9-8255429FA5B6}" srcOrd="0" destOrd="0" presId="urn:microsoft.com/office/officeart/2005/8/layout/radial1"/>
    <dgm:cxn modelId="{A2E1E749-A4BC-4354-A819-C8F60D1D2943}" srcId="{60E52B7D-1D40-4F18-853F-E5AB8EE1F2CD}" destId="{91E7DFEF-D2A3-4FEA-8213-15EE1A1BF6FE}" srcOrd="5" destOrd="0" parTransId="{152E6FD5-34CB-4D48-A203-9F66B1B3CA7F}" sibTransId="{D0984E19-C11D-4BB2-8545-8089E5273F34}"/>
    <dgm:cxn modelId="{94BD0D4D-C6F5-4857-89D8-D551ECB23A10}" type="presOf" srcId="{06F8EA9E-96CD-4BA7-9D19-04E76D09E5CD}" destId="{038406C0-6712-4EFB-AD28-150E8DAD149C}" srcOrd="1" destOrd="0" presId="urn:microsoft.com/office/officeart/2005/8/layout/radial1"/>
    <dgm:cxn modelId="{B7D2B553-228B-4250-A9B1-6E62266CDF86}" type="presOf" srcId="{187F1317-56DD-46D9-8745-231C1C806162}" destId="{39AFD9C6-6685-4985-886B-D6024EEDCBEC}" srcOrd="0" destOrd="0" presId="urn:microsoft.com/office/officeart/2005/8/layout/radial1"/>
    <dgm:cxn modelId="{40F72E5B-3D0A-4135-919A-C49C320DEE3C}" type="presOf" srcId="{152E6FD5-34CB-4D48-A203-9F66B1B3CA7F}" destId="{6296D325-4D7E-4B3C-A5A7-259FD32FA853}" srcOrd="1" destOrd="0" presId="urn:microsoft.com/office/officeart/2005/8/layout/radial1"/>
    <dgm:cxn modelId="{10CBE062-A129-4BC6-B99E-BB29ADE77E54}" type="presOf" srcId="{06F8EA9E-96CD-4BA7-9D19-04E76D09E5CD}" destId="{C26D32FC-74C1-48AD-80A5-2599476899EC}" srcOrd="0" destOrd="0" presId="urn:microsoft.com/office/officeart/2005/8/layout/radial1"/>
    <dgm:cxn modelId="{0BB7DB63-B6F2-4CA3-8EC4-7CF07FA9B2BD}" type="presOf" srcId="{1732BDA2-7D7A-4633-81EA-9831F903B73E}" destId="{7E0AA723-3EC0-4C22-9986-CFAA4339A658}" srcOrd="0" destOrd="0" presId="urn:microsoft.com/office/officeart/2005/8/layout/radial1"/>
    <dgm:cxn modelId="{74AD1272-90A9-4C89-9DF0-B8A3B7E9752C}" srcId="{60E52B7D-1D40-4F18-853F-E5AB8EE1F2CD}" destId="{3F9773BE-6CA5-4404-9EE3-0C0A77938C24}" srcOrd="4" destOrd="0" parTransId="{4E6BCC31-E332-4BA0-9040-C2FC6CC58686}" sibTransId="{8428E6EB-2C98-44A4-853E-9662854FDD75}"/>
    <dgm:cxn modelId="{B5443577-33E6-4F6E-81ED-D88015DABA57}" type="presOf" srcId="{C41E44C7-5315-46F5-BDC8-2FE75FB997AD}" destId="{734B1460-9271-47A6-9A4C-2503EBFE1B93}" srcOrd="1" destOrd="0" presId="urn:microsoft.com/office/officeart/2005/8/layout/radial1"/>
    <dgm:cxn modelId="{DDE50B79-CE28-4753-9DBF-8D8C7974E78A}" srcId="{60E52B7D-1D40-4F18-853F-E5AB8EE1F2CD}" destId="{92543338-9AF6-4681-92E7-4462864C7DDC}" srcOrd="3" destOrd="0" parTransId="{C41E44C7-5315-46F5-BDC8-2FE75FB997AD}" sibTransId="{408F7729-091B-4267-96F6-86CE7E1D1993}"/>
    <dgm:cxn modelId="{D5158E8B-BECC-4B66-B6FF-05BB2CEC4E5D}" srcId="{60E52B7D-1D40-4F18-853F-E5AB8EE1F2CD}" destId="{E0431713-9228-4F1F-B3B4-A8D7F6856279}" srcOrd="2" destOrd="0" parTransId="{DA1A521E-19F8-44A8-996C-D8F474235EE0}" sibTransId="{1088ED1B-269A-4CB4-9290-4A3B87A2A7DC}"/>
    <dgm:cxn modelId="{B1847A90-3FC8-4281-A171-B6EA0BA0F87D}" type="presOf" srcId="{33614F42-4EC9-446E-A80D-8377D8E93277}" destId="{89C1BA16-7B87-4D75-A3E1-328948DE2E58}" srcOrd="0" destOrd="0" presId="urn:microsoft.com/office/officeart/2005/8/layout/radial1"/>
    <dgm:cxn modelId="{5E8C0994-F860-42D9-BC36-F874CADFFC6E}" type="presOf" srcId="{C6B9FA96-56FF-43C3-8F63-EEB12C3BD2AE}" destId="{308E2D15-2A21-461C-B3F9-2D75F26ECC34}" srcOrd="1" destOrd="0" presId="urn:microsoft.com/office/officeart/2005/8/layout/radial1"/>
    <dgm:cxn modelId="{C0DC6F97-A861-40FF-B546-23E6FCBF43D9}" type="presOf" srcId="{91E7DFEF-D2A3-4FEA-8213-15EE1A1BF6FE}" destId="{8466E978-7C22-450B-85D6-8BBC69F0F8AE}" srcOrd="0" destOrd="0" presId="urn:microsoft.com/office/officeart/2005/8/layout/radial1"/>
    <dgm:cxn modelId="{B742ECAA-4A84-4120-9FBC-143C2E369F17}" type="presOf" srcId="{E0431713-9228-4F1F-B3B4-A8D7F6856279}" destId="{D122DDEA-1BC3-4317-9B1C-BD6A2C4AF41C}" srcOrd="0" destOrd="0" presId="urn:microsoft.com/office/officeart/2005/8/layout/radial1"/>
    <dgm:cxn modelId="{B57492AC-6C3F-4E27-A251-D3DEBB6B8022}" type="presOf" srcId="{60E52B7D-1D40-4F18-853F-E5AB8EE1F2CD}" destId="{7DA33B13-B6D3-47AF-B27F-EE0740F5A930}" srcOrd="0" destOrd="0" presId="urn:microsoft.com/office/officeart/2005/8/layout/radial1"/>
    <dgm:cxn modelId="{BAFF01B9-884A-471A-88FA-F2D89B6C9A28}" type="presOf" srcId="{4E6BCC31-E332-4BA0-9040-C2FC6CC58686}" destId="{C7324BB2-8FCC-4FD0-AE30-F1547234410E}" srcOrd="1" destOrd="0" presId="urn:microsoft.com/office/officeart/2005/8/layout/radial1"/>
    <dgm:cxn modelId="{791928C0-A0C2-4741-A138-C248227C8C29}" type="presOf" srcId="{374F61D3-F844-4856-B14C-F211C7888ADD}" destId="{F680803C-4F29-4B42-A439-FACFB96CF71D}" srcOrd="1" destOrd="0" presId="urn:microsoft.com/office/officeart/2005/8/layout/radial1"/>
    <dgm:cxn modelId="{4A6EEEC4-A8A8-48D3-80E4-53CDACC6EACC}" srcId="{1732BDA2-7D7A-4633-81EA-9831F903B73E}" destId="{60E52B7D-1D40-4F18-853F-E5AB8EE1F2CD}" srcOrd="0" destOrd="0" parTransId="{2B6FCE14-AC65-4B11-86E2-7D6C87437963}" sibTransId="{C2E9A5ED-F1A3-4B34-8FAC-1B0BB40601F0}"/>
    <dgm:cxn modelId="{D467C8C9-C824-46A9-B80C-F9E290720170}" type="presOf" srcId="{DA1A521E-19F8-44A8-996C-D8F474235EE0}" destId="{1FD8BAD4-0D00-4042-A75A-03C8CA236CB0}" srcOrd="0" destOrd="0" presId="urn:microsoft.com/office/officeart/2005/8/layout/radial1"/>
    <dgm:cxn modelId="{700AF0D0-7668-425D-B338-3F231410DD10}" srcId="{60E52B7D-1D40-4F18-853F-E5AB8EE1F2CD}" destId="{187F1317-56DD-46D9-8745-231C1C806162}" srcOrd="0" destOrd="0" parTransId="{06F8EA9E-96CD-4BA7-9D19-04E76D09E5CD}" sibTransId="{588FE132-7C8C-426A-BAB0-828CD92A536E}"/>
    <dgm:cxn modelId="{354CDDD4-842E-4648-B449-CC7FC6C8F4CA}" srcId="{60E52B7D-1D40-4F18-853F-E5AB8EE1F2CD}" destId="{33614F42-4EC9-446E-A80D-8377D8E93277}" srcOrd="1" destOrd="0" parTransId="{374F61D3-F844-4856-B14C-F211C7888ADD}" sibTransId="{5EC9D288-0829-4493-A4BB-143367E64620}"/>
    <dgm:cxn modelId="{A13170DF-D192-4978-9F2E-DD2434345C4B}" type="presOf" srcId="{374F61D3-F844-4856-B14C-F211C7888ADD}" destId="{6448B314-2CC3-4F4D-B6AE-97A83B46BE06}" srcOrd="0" destOrd="0" presId="urn:microsoft.com/office/officeart/2005/8/layout/radial1"/>
    <dgm:cxn modelId="{22ED8C8E-61C5-47D8-B575-49BD6B2B77E7}" type="presParOf" srcId="{7E0AA723-3EC0-4C22-9986-CFAA4339A658}" destId="{7DA33B13-B6D3-47AF-B27F-EE0740F5A930}" srcOrd="0" destOrd="0" presId="urn:microsoft.com/office/officeart/2005/8/layout/radial1"/>
    <dgm:cxn modelId="{397E3180-BA58-489B-9E2F-6865D619A195}" type="presParOf" srcId="{7E0AA723-3EC0-4C22-9986-CFAA4339A658}" destId="{C26D32FC-74C1-48AD-80A5-2599476899EC}" srcOrd="1" destOrd="0" presId="urn:microsoft.com/office/officeart/2005/8/layout/radial1"/>
    <dgm:cxn modelId="{C3B14E3D-9135-4497-B0D2-D02EFC09CB22}" type="presParOf" srcId="{C26D32FC-74C1-48AD-80A5-2599476899EC}" destId="{038406C0-6712-4EFB-AD28-150E8DAD149C}" srcOrd="0" destOrd="0" presId="urn:microsoft.com/office/officeart/2005/8/layout/radial1"/>
    <dgm:cxn modelId="{A1CDA10E-7C7A-433B-82F5-8B460436969D}" type="presParOf" srcId="{7E0AA723-3EC0-4C22-9986-CFAA4339A658}" destId="{39AFD9C6-6685-4985-886B-D6024EEDCBEC}" srcOrd="2" destOrd="0" presId="urn:microsoft.com/office/officeart/2005/8/layout/radial1"/>
    <dgm:cxn modelId="{60FF2D28-5EC9-4023-B5A6-31053C2C3407}" type="presParOf" srcId="{7E0AA723-3EC0-4C22-9986-CFAA4339A658}" destId="{6448B314-2CC3-4F4D-B6AE-97A83B46BE06}" srcOrd="3" destOrd="0" presId="urn:microsoft.com/office/officeart/2005/8/layout/radial1"/>
    <dgm:cxn modelId="{95650989-3BF0-4710-9611-447E6215C5AE}" type="presParOf" srcId="{6448B314-2CC3-4F4D-B6AE-97A83B46BE06}" destId="{F680803C-4F29-4B42-A439-FACFB96CF71D}" srcOrd="0" destOrd="0" presId="urn:microsoft.com/office/officeart/2005/8/layout/radial1"/>
    <dgm:cxn modelId="{D33E96C7-2E55-40B6-8762-E28FF3BE1047}" type="presParOf" srcId="{7E0AA723-3EC0-4C22-9986-CFAA4339A658}" destId="{89C1BA16-7B87-4D75-A3E1-328948DE2E58}" srcOrd="4" destOrd="0" presId="urn:microsoft.com/office/officeart/2005/8/layout/radial1"/>
    <dgm:cxn modelId="{87099C24-6928-4B10-A9CE-48D2CCD243DE}" type="presParOf" srcId="{7E0AA723-3EC0-4C22-9986-CFAA4339A658}" destId="{1FD8BAD4-0D00-4042-A75A-03C8CA236CB0}" srcOrd="5" destOrd="0" presId="urn:microsoft.com/office/officeart/2005/8/layout/radial1"/>
    <dgm:cxn modelId="{F9D68F9B-0C65-4C11-B2BE-08EC2261095A}" type="presParOf" srcId="{1FD8BAD4-0D00-4042-A75A-03C8CA236CB0}" destId="{9F16F21E-BBC6-49E9-A3D0-1B5C71BFA662}" srcOrd="0" destOrd="0" presId="urn:microsoft.com/office/officeart/2005/8/layout/radial1"/>
    <dgm:cxn modelId="{F341FB36-3446-4836-A846-1BA0BBD618A2}" type="presParOf" srcId="{7E0AA723-3EC0-4C22-9986-CFAA4339A658}" destId="{D122DDEA-1BC3-4317-9B1C-BD6A2C4AF41C}" srcOrd="6" destOrd="0" presId="urn:microsoft.com/office/officeart/2005/8/layout/radial1"/>
    <dgm:cxn modelId="{48D738B8-14D4-40E2-B531-192647BDBEAA}" type="presParOf" srcId="{7E0AA723-3EC0-4C22-9986-CFAA4339A658}" destId="{1E458B5E-916E-4B5E-AAF9-8255429FA5B6}" srcOrd="7" destOrd="0" presId="urn:microsoft.com/office/officeart/2005/8/layout/radial1"/>
    <dgm:cxn modelId="{752F4355-A765-4CD0-A4E7-7DB122CC4535}" type="presParOf" srcId="{1E458B5E-916E-4B5E-AAF9-8255429FA5B6}" destId="{734B1460-9271-47A6-9A4C-2503EBFE1B93}" srcOrd="0" destOrd="0" presId="urn:microsoft.com/office/officeart/2005/8/layout/radial1"/>
    <dgm:cxn modelId="{9FB57085-1188-40C1-B7A7-5D7C790E6B24}" type="presParOf" srcId="{7E0AA723-3EC0-4C22-9986-CFAA4339A658}" destId="{151AEC02-D291-45EE-8F39-65738F6BE771}" srcOrd="8" destOrd="0" presId="urn:microsoft.com/office/officeart/2005/8/layout/radial1"/>
    <dgm:cxn modelId="{92DD0A3B-F837-49EF-B4E1-C0C3CBF9BF1D}" type="presParOf" srcId="{7E0AA723-3EC0-4C22-9986-CFAA4339A658}" destId="{D2D52D69-B231-4104-A5DD-F5787DCC458A}" srcOrd="9" destOrd="0" presId="urn:microsoft.com/office/officeart/2005/8/layout/radial1"/>
    <dgm:cxn modelId="{261A6002-8C38-4AEF-92A9-AAC752EFECF1}" type="presParOf" srcId="{D2D52D69-B231-4104-A5DD-F5787DCC458A}" destId="{C7324BB2-8FCC-4FD0-AE30-F1547234410E}" srcOrd="0" destOrd="0" presId="urn:microsoft.com/office/officeart/2005/8/layout/radial1"/>
    <dgm:cxn modelId="{91A578ED-C1CD-4771-BABB-DA8E21529FFE}" type="presParOf" srcId="{7E0AA723-3EC0-4C22-9986-CFAA4339A658}" destId="{6F05DACE-BC4C-43EE-A1FC-38337410D019}" srcOrd="10" destOrd="0" presId="urn:microsoft.com/office/officeart/2005/8/layout/radial1"/>
    <dgm:cxn modelId="{4B7AABB2-1423-4C4F-A7BF-3C98C4A8AC6B}" type="presParOf" srcId="{7E0AA723-3EC0-4C22-9986-CFAA4339A658}" destId="{570D4708-F932-4A2D-B2DB-C06A1ADC2857}" srcOrd="11" destOrd="0" presId="urn:microsoft.com/office/officeart/2005/8/layout/radial1"/>
    <dgm:cxn modelId="{F9955554-5C8F-4C6F-9D4E-C951BE7983BD}" type="presParOf" srcId="{570D4708-F932-4A2D-B2DB-C06A1ADC2857}" destId="{6296D325-4D7E-4B3C-A5A7-259FD32FA853}" srcOrd="0" destOrd="0" presId="urn:microsoft.com/office/officeart/2005/8/layout/radial1"/>
    <dgm:cxn modelId="{418211AA-106D-46D9-878B-C9EDB4F4848C}" type="presParOf" srcId="{7E0AA723-3EC0-4C22-9986-CFAA4339A658}" destId="{8466E978-7C22-450B-85D6-8BBC69F0F8AE}" srcOrd="12" destOrd="0" presId="urn:microsoft.com/office/officeart/2005/8/layout/radial1"/>
    <dgm:cxn modelId="{E9F23DC2-C7EA-412D-A922-8533E55D5053}" type="presParOf" srcId="{7E0AA723-3EC0-4C22-9986-CFAA4339A658}" destId="{BE9E4877-F78E-483C-BDB6-524E435DBB8D}" srcOrd="13" destOrd="0" presId="urn:microsoft.com/office/officeart/2005/8/layout/radial1"/>
    <dgm:cxn modelId="{1117299F-6596-439A-8224-60EB03E168C4}" type="presParOf" srcId="{BE9E4877-F78E-483C-BDB6-524E435DBB8D}" destId="{308E2D15-2A21-461C-B3F9-2D75F26ECC34}" srcOrd="0" destOrd="0" presId="urn:microsoft.com/office/officeart/2005/8/layout/radial1"/>
    <dgm:cxn modelId="{0CECA420-C6FD-4ADC-A760-A1F2DD2BDAB1}" type="presParOf" srcId="{7E0AA723-3EC0-4C22-9986-CFAA4339A658}" destId="{8BD94410-E9A7-4C83-891E-FDD693107E9B}" srcOrd="14"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A33B13-B6D3-47AF-B27F-EE0740F5A930}">
      <dsp:nvSpPr>
        <dsp:cNvPr id="0" name=""/>
        <dsp:cNvSpPr/>
      </dsp:nvSpPr>
      <dsp:spPr>
        <a:xfrm>
          <a:off x="2729951" y="1140272"/>
          <a:ext cx="1051838"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Фінансові технології</a:t>
          </a:r>
        </a:p>
      </dsp:txBody>
      <dsp:txXfrm>
        <a:off x="2883989" y="1250481"/>
        <a:ext cx="743762" cy="532137"/>
      </dsp:txXfrm>
    </dsp:sp>
    <dsp:sp modelId="{C26D32FC-74C1-48AD-80A5-2599476899EC}">
      <dsp:nvSpPr>
        <dsp:cNvPr id="0" name=""/>
        <dsp:cNvSpPr/>
      </dsp:nvSpPr>
      <dsp:spPr>
        <a:xfrm rot="16232817">
          <a:off x="3067439" y="935188"/>
          <a:ext cx="387749" cy="22455"/>
        </a:xfrm>
        <a:custGeom>
          <a:avLst/>
          <a:gdLst/>
          <a:ahLst/>
          <a:cxnLst/>
          <a:rect l="0" t="0" r="0" b="0"/>
          <a:pathLst>
            <a:path>
              <a:moveTo>
                <a:pt x="0" y="11227"/>
              </a:moveTo>
              <a:lnTo>
                <a:pt x="387749"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latin typeface="Times New Roman" panose="02020603050405020304" pitchFamily="18" charset="0"/>
            <a:cs typeface="Times New Roman" panose="02020603050405020304" pitchFamily="18" charset="0"/>
          </a:endParaRPr>
        </a:p>
      </dsp:txBody>
      <dsp:txXfrm>
        <a:off x="3251620" y="936721"/>
        <a:ext cx="19387" cy="19387"/>
      </dsp:txXfrm>
    </dsp:sp>
    <dsp:sp modelId="{39AFD9C6-6685-4985-886B-D6024EEDCBEC}">
      <dsp:nvSpPr>
        <dsp:cNvPr id="0" name=""/>
        <dsp:cNvSpPr/>
      </dsp:nvSpPr>
      <dsp:spPr>
        <a:xfrm>
          <a:off x="2592440" y="0"/>
          <a:ext cx="1348631"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Доступність</a:t>
          </a:r>
        </a:p>
      </dsp:txBody>
      <dsp:txXfrm>
        <a:off x="2789942" y="110209"/>
        <a:ext cx="953627" cy="532137"/>
      </dsp:txXfrm>
    </dsp:sp>
    <dsp:sp modelId="{6448B314-2CC3-4F4D-B6AE-97A83B46BE06}">
      <dsp:nvSpPr>
        <dsp:cNvPr id="0" name=""/>
        <dsp:cNvSpPr/>
      </dsp:nvSpPr>
      <dsp:spPr>
        <a:xfrm rot="19565419">
          <a:off x="3588142" y="1080341"/>
          <a:ext cx="599872" cy="22455"/>
        </a:xfrm>
        <a:custGeom>
          <a:avLst/>
          <a:gdLst/>
          <a:ahLst/>
          <a:cxnLst/>
          <a:rect l="0" t="0" r="0" b="0"/>
          <a:pathLst>
            <a:path>
              <a:moveTo>
                <a:pt x="0" y="11227"/>
              </a:moveTo>
              <a:lnTo>
                <a:pt x="599872"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latin typeface="Times New Roman" panose="02020603050405020304" pitchFamily="18" charset="0"/>
            <a:cs typeface="Times New Roman" panose="02020603050405020304" pitchFamily="18" charset="0"/>
          </a:endParaRPr>
        </a:p>
      </dsp:txBody>
      <dsp:txXfrm>
        <a:off x="3873081" y="1076572"/>
        <a:ext cx="29993" cy="29993"/>
      </dsp:txXfrm>
    </dsp:sp>
    <dsp:sp modelId="{89C1BA16-7B87-4D75-A3E1-328948DE2E58}">
      <dsp:nvSpPr>
        <dsp:cNvPr id="0" name=""/>
        <dsp:cNvSpPr/>
      </dsp:nvSpPr>
      <dsp:spPr>
        <a:xfrm>
          <a:off x="3901834" y="260482"/>
          <a:ext cx="1325648"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Більш низькі витрати</a:t>
          </a:r>
        </a:p>
      </dsp:txBody>
      <dsp:txXfrm>
        <a:off x="4095971" y="370691"/>
        <a:ext cx="937374" cy="532137"/>
      </dsp:txXfrm>
    </dsp:sp>
    <dsp:sp modelId="{1FD8BAD4-0D00-4042-A75A-03C8CA236CB0}">
      <dsp:nvSpPr>
        <dsp:cNvPr id="0" name=""/>
        <dsp:cNvSpPr/>
      </dsp:nvSpPr>
      <dsp:spPr>
        <a:xfrm rot="21537021">
          <a:off x="3781578" y="1491377"/>
          <a:ext cx="470848" cy="22455"/>
        </a:xfrm>
        <a:custGeom>
          <a:avLst/>
          <a:gdLst/>
          <a:ahLst/>
          <a:cxnLst/>
          <a:rect l="0" t="0" r="0" b="0"/>
          <a:pathLst>
            <a:path>
              <a:moveTo>
                <a:pt x="0" y="11227"/>
              </a:moveTo>
              <a:lnTo>
                <a:pt x="470848"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latin typeface="Times New Roman" panose="02020603050405020304" pitchFamily="18" charset="0"/>
            <a:cs typeface="Times New Roman" panose="02020603050405020304" pitchFamily="18" charset="0"/>
          </a:endParaRPr>
        </a:p>
      </dsp:txBody>
      <dsp:txXfrm>
        <a:off x="4005231" y="1490833"/>
        <a:ext cx="23542" cy="23542"/>
      </dsp:txXfrm>
    </dsp:sp>
    <dsp:sp modelId="{D122DDEA-1BC3-4317-9B1C-BD6A2C4AF41C}">
      <dsp:nvSpPr>
        <dsp:cNvPr id="0" name=""/>
        <dsp:cNvSpPr/>
      </dsp:nvSpPr>
      <dsp:spPr>
        <a:xfrm>
          <a:off x="4252202" y="1112139"/>
          <a:ext cx="1078268"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Підвищена безпека</a:t>
          </a:r>
        </a:p>
      </dsp:txBody>
      <dsp:txXfrm>
        <a:off x="4410111" y="1222348"/>
        <a:ext cx="762450" cy="532137"/>
      </dsp:txXfrm>
    </dsp:sp>
    <dsp:sp modelId="{1E458B5E-916E-4B5E-AAF9-8255429FA5B6}">
      <dsp:nvSpPr>
        <dsp:cNvPr id="0" name=""/>
        <dsp:cNvSpPr/>
      </dsp:nvSpPr>
      <dsp:spPr>
        <a:xfrm rot="2778408">
          <a:off x="3499680" y="1939838"/>
          <a:ext cx="342649" cy="22455"/>
        </a:xfrm>
        <a:custGeom>
          <a:avLst/>
          <a:gdLst/>
          <a:ahLst/>
          <a:cxnLst/>
          <a:rect l="0" t="0" r="0" b="0"/>
          <a:pathLst>
            <a:path>
              <a:moveTo>
                <a:pt x="0" y="11227"/>
              </a:moveTo>
              <a:lnTo>
                <a:pt x="342649"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latin typeface="Times New Roman" panose="02020603050405020304" pitchFamily="18" charset="0"/>
            <a:cs typeface="Times New Roman" panose="02020603050405020304" pitchFamily="18" charset="0"/>
          </a:endParaRPr>
        </a:p>
      </dsp:txBody>
      <dsp:txXfrm>
        <a:off x="3662438" y="1942499"/>
        <a:ext cx="17132" cy="17132"/>
      </dsp:txXfrm>
    </dsp:sp>
    <dsp:sp modelId="{151AEC02-D291-45EE-8F39-65738F6BE771}">
      <dsp:nvSpPr>
        <dsp:cNvPr id="0" name=""/>
        <dsp:cNvSpPr/>
      </dsp:nvSpPr>
      <dsp:spPr>
        <a:xfrm>
          <a:off x="3470928" y="2025574"/>
          <a:ext cx="1261508"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Інновації в платежах</a:t>
          </a:r>
        </a:p>
      </dsp:txBody>
      <dsp:txXfrm>
        <a:off x="3655672" y="2135783"/>
        <a:ext cx="892020" cy="532137"/>
      </dsp:txXfrm>
    </dsp:sp>
    <dsp:sp modelId="{D2D52D69-B231-4104-A5DD-F5787DCC458A}">
      <dsp:nvSpPr>
        <dsp:cNvPr id="0" name=""/>
        <dsp:cNvSpPr/>
      </dsp:nvSpPr>
      <dsp:spPr>
        <a:xfrm rot="7953891">
          <a:off x="2638507" y="1964132"/>
          <a:ext cx="391970" cy="22455"/>
        </a:xfrm>
        <a:custGeom>
          <a:avLst/>
          <a:gdLst/>
          <a:ahLst/>
          <a:cxnLst/>
          <a:rect l="0" t="0" r="0" b="0"/>
          <a:pathLst>
            <a:path>
              <a:moveTo>
                <a:pt x="0" y="11227"/>
              </a:moveTo>
              <a:lnTo>
                <a:pt x="391970"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latin typeface="Times New Roman" panose="02020603050405020304" pitchFamily="18" charset="0"/>
            <a:cs typeface="Times New Roman" panose="02020603050405020304" pitchFamily="18" charset="0"/>
          </a:endParaRPr>
        </a:p>
      </dsp:txBody>
      <dsp:txXfrm rot="10800000">
        <a:off x="2824693" y="1965560"/>
        <a:ext cx="19598" cy="19598"/>
      </dsp:txXfrm>
    </dsp:sp>
    <dsp:sp modelId="{6F05DACE-BC4C-43EE-A1FC-38337410D019}">
      <dsp:nvSpPr>
        <dsp:cNvPr id="0" name=""/>
        <dsp:cNvSpPr/>
      </dsp:nvSpPr>
      <dsp:spPr>
        <a:xfrm>
          <a:off x="1681961" y="2081692"/>
          <a:ext cx="1418589"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Фінансова інклюзивність</a:t>
          </a:r>
        </a:p>
      </dsp:txBody>
      <dsp:txXfrm>
        <a:off x="1889709" y="2191901"/>
        <a:ext cx="1003093" cy="532137"/>
      </dsp:txXfrm>
    </dsp:sp>
    <dsp:sp modelId="{570D4708-F932-4A2D-B2DB-C06A1ADC2857}">
      <dsp:nvSpPr>
        <dsp:cNvPr id="0" name=""/>
        <dsp:cNvSpPr/>
      </dsp:nvSpPr>
      <dsp:spPr>
        <a:xfrm rot="10668842">
          <a:off x="2245200" y="1534631"/>
          <a:ext cx="485675" cy="22455"/>
        </a:xfrm>
        <a:custGeom>
          <a:avLst/>
          <a:gdLst/>
          <a:ahLst/>
          <a:cxnLst/>
          <a:rect l="0" t="0" r="0" b="0"/>
          <a:pathLst>
            <a:path>
              <a:moveTo>
                <a:pt x="0" y="11227"/>
              </a:moveTo>
              <a:lnTo>
                <a:pt x="485675"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475895" y="1533717"/>
        <a:ext cx="24283" cy="24283"/>
      </dsp:txXfrm>
    </dsp:sp>
    <dsp:sp modelId="{8466E978-7C22-450B-85D6-8BBC69F0F8AE}">
      <dsp:nvSpPr>
        <dsp:cNvPr id="0" name=""/>
        <dsp:cNvSpPr/>
      </dsp:nvSpPr>
      <dsp:spPr>
        <a:xfrm>
          <a:off x="214015" y="1217510"/>
          <a:ext cx="2036753"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Стимулювання фінансування МСП</a:t>
          </a:r>
        </a:p>
      </dsp:txBody>
      <dsp:txXfrm>
        <a:off x="512291" y="1327719"/>
        <a:ext cx="1440201" cy="532137"/>
      </dsp:txXfrm>
    </dsp:sp>
    <dsp:sp modelId="{BE9E4877-F78E-483C-BDB6-524E435DBB8D}">
      <dsp:nvSpPr>
        <dsp:cNvPr id="0" name=""/>
        <dsp:cNvSpPr/>
      </dsp:nvSpPr>
      <dsp:spPr>
        <a:xfrm rot="12657986">
          <a:off x="2418382" y="1143153"/>
          <a:ext cx="467875" cy="22455"/>
        </a:xfrm>
        <a:custGeom>
          <a:avLst/>
          <a:gdLst/>
          <a:ahLst/>
          <a:cxnLst/>
          <a:rect l="0" t="0" r="0" b="0"/>
          <a:pathLst>
            <a:path>
              <a:moveTo>
                <a:pt x="0" y="11227"/>
              </a:moveTo>
              <a:lnTo>
                <a:pt x="467875" y="1122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640623" y="1142684"/>
        <a:ext cx="23393" cy="23393"/>
      </dsp:txXfrm>
    </dsp:sp>
    <dsp:sp modelId="{8BD94410-E9A7-4C83-891E-FDD693107E9B}">
      <dsp:nvSpPr>
        <dsp:cNvPr id="0" name=""/>
        <dsp:cNvSpPr/>
      </dsp:nvSpPr>
      <dsp:spPr>
        <a:xfrm>
          <a:off x="1317955" y="382149"/>
          <a:ext cx="1349022" cy="75255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Швидкість</a:t>
          </a:r>
        </a:p>
      </dsp:txBody>
      <dsp:txXfrm>
        <a:off x="1515515" y="492358"/>
        <a:ext cx="953902" cy="5321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5480</Words>
  <Characters>31240</Characters>
  <Application>Microsoft Office Word</Application>
  <DocSecurity>0</DocSecurity>
  <Lines>260</Lines>
  <Paragraphs>73</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4</cp:revision>
  <cp:lastPrinted>2024-11-21T20:22:00Z</cp:lastPrinted>
  <dcterms:created xsi:type="dcterms:W3CDTF">2024-11-21T20:22:00Z</dcterms:created>
  <dcterms:modified xsi:type="dcterms:W3CDTF">2024-11-21T20:22:00Z</dcterms:modified>
</cp:coreProperties>
</file>